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0C" w:rsidRPr="009E06FB" w:rsidRDefault="0022202C" w:rsidP="0022202C">
      <w:pPr>
        <w:pStyle w:val="Heading2"/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16D46A6C" wp14:editId="6E037498">
            <wp:simplePos x="0" y="0"/>
            <wp:positionH relativeFrom="column">
              <wp:posOffset>4553585</wp:posOffset>
            </wp:positionH>
            <wp:positionV relativeFrom="paragraph">
              <wp:posOffset>0</wp:posOffset>
            </wp:positionV>
            <wp:extent cx="1748790" cy="719455"/>
            <wp:effectExtent l="0" t="0" r="3810" b="4445"/>
            <wp:wrapSquare wrapText="bothSides"/>
            <wp:docPr id="3" name="Picture 3" descr="C:\Users\ti_be\Documents\Coordonateur ISFORT\Site web\Nouveau site web\Photo et logo\Nouveau logo UQO et DSN Septembre 2015\11071-uqo-jpg-h\JPG_H\01_Gat_UQO_RGB(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_be\Documents\Coordonateur ISFORT\Site web\Nouveau site web\Photo et logo\Nouveau logo UQO et DSN Septembre 2015\11071-uqo-jpg-h\JPG_H\01_Gat_UQO_RGB(30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159CD060" wp14:editId="3BF2AEBE">
            <wp:simplePos x="0" y="0"/>
            <wp:positionH relativeFrom="column">
              <wp:posOffset>2040890</wp:posOffset>
            </wp:positionH>
            <wp:positionV relativeFrom="paragraph">
              <wp:posOffset>0</wp:posOffset>
            </wp:positionV>
            <wp:extent cx="2151380" cy="719455"/>
            <wp:effectExtent l="0" t="0" r="1270" b="4445"/>
            <wp:wrapSquare wrapText="bothSides"/>
            <wp:docPr id="4" name="Picture 4" descr="C:\Users\ti_be\Documents\Coordonateur ISFORT\Partenaire régionaux\Municipalité de Ripon\Plantation d'arbre à Ripon\logo_Ri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_be\Documents\Coordonateur ISFORT\Partenaire régionaux\Municipalité de Ripon\Plantation d'arbre à Ripon\logo_Rip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68268DE1" wp14:editId="2A1DEF4B">
            <wp:simplePos x="0" y="0"/>
            <wp:positionH relativeFrom="column">
              <wp:posOffset>-302260</wp:posOffset>
            </wp:positionH>
            <wp:positionV relativeFrom="paragraph">
              <wp:posOffset>557</wp:posOffset>
            </wp:positionV>
            <wp:extent cx="2059305" cy="719455"/>
            <wp:effectExtent l="0" t="0" r="0" b="4445"/>
            <wp:wrapSquare wrapText="bothSides"/>
            <wp:docPr id="1" name="Picture 1" descr="C:\Users\ti_be\Documents\Coordonateur ISFORT\Site web\Nouveau site web\Photo et logo\Logos_ISFORT\ISFORT-C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_be\Documents\Coordonateur ISFORT\Site web\Nouveau site web\Photo et logo\Logos_ISFORT\ISFORT-CCH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6D3" w:rsidRPr="00E47996" w:rsidRDefault="00027C0C" w:rsidP="0022202C">
      <w:pPr>
        <w:spacing w:after="0"/>
        <w:jc w:val="center"/>
        <w:rPr>
          <w:b/>
          <w:sz w:val="32"/>
          <w:lang w:val="fr-CA"/>
        </w:rPr>
      </w:pPr>
      <w:r w:rsidRPr="00E47996">
        <w:rPr>
          <w:b/>
          <w:sz w:val="32"/>
          <w:lang w:val="fr-CA"/>
        </w:rPr>
        <w:t xml:space="preserve">Pour une forêt urbaine plus résiliente aux changements globaux à Ripon </w:t>
      </w:r>
      <w:r w:rsidR="00E47996">
        <w:rPr>
          <w:b/>
          <w:sz w:val="32"/>
          <w:lang w:val="fr-CA"/>
        </w:rPr>
        <w:t>-</w:t>
      </w:r>
      <w:r w:rsidRPr="00E47996">
        <w:rPr>
          <w:b/>
          <w:sz w:val="32"/>
          <w:lang w:val="fr-CA"/>
        </w:rPr>
        <w:t xml:space="preserve"> Augmentation de la diversité fonctionnelle des arbres urbains</w:t>
      </w:r>
      <w:r w:rsidR="00E47996">
        <w:rPr>
          <w:b/>
          <w:sz w:val="32"/>
          <w:lang w:val="fr-CA"/>
        </w:rPr>
        <w:t xml:space="preserve"> -</w:t>
      </w:r>
    </w:p>
    <w:p w:rsidR="0022202C" w:rsidRPr="0022202C" w:rsidRDefault="00F37ABF" w:rsidP="0022202C">
      <w:pPr>
        <w:spacing w:after="0"/>
        <w:jc w:val="center"/>
        <w:rPr>
          <w:b/>
          <w:lang w:val="fr-CA"/>
        </w:rPr>
      </w:pPr>
      <w:r w:rsidRPr="00A14C38">
        <w:rPr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E56D7F" wp14:editId="2FA67BCD">
                <wp:simplePos x="0" y="0"/>
                <wp:positionH relativeFrom="column">
                  <wp:posOffset>-24765</wp:posOffset>
                </wp:positionH>
                <wp:positionV relativeFrom="paragraph">
                  <wp:posOffset>183613</wp:posOffset>
                </wp:positionV>
                <wp:extent cx="6118860" cy="210820"/>
                <wp:effectExtent l="0" t="0" r="15240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210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8000"/>
                          </a:schemeClr>
                        </a:solidFill>
                        <a:ln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B54A6C" id="Rectangle 28" o:spid="_x0000_s1026" style="position:absolute;margin-left:-1.95pt;margin-top:14.45pt;width:481.8pt;height:16.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" fillcolor="#4472c4 [3204]" strokeweight="1pt">
                <v:fill opacity="18247f"/>
              </v:rect>
            </w:pict>
          </mc:Fallback>
        </mc:AlternateContent>
      </w:r>
    </w:p>
    <w:p w:rsidR="008C2171" w:rsidRPr="00E47996" w:rsidRDefault="00027C0C" w:rsidP="008C2171">
      <w:pPr>
        <w:rPr>
          <w:b/>
          <w:sz w:val="24"/>
          <w:lang w:val="fr-CA"/>
        </w:rPr>
      </w:pPr>
      <w:r w:rsidRPr="00E47996">
        <w:rPr>
          <w:b/>
          <w:sz w:val="24"/>
          <w:lang w:val="fr-CA"/>
        </w:rPr>
        <w:t>C</w:t>
      </w:r>
      <w:r w:rsidR="00AF0D52" w:rsidRPr="00E47996">
        <w:rPr>
          <w:b/>
          <w:sz w:val="24"/>
          <w:lang w:val="fr-CA"/>
        </w:rPr>
        <w:t>ONTEXTE</w:t>
      </w:r>
    </w:p>
    <w:p w:rsidR="00854BD4" w:rsidRPr="008C2171" w:rsidRDefault="00DD61FF" w:rsidP="00F37ABF">
      <w:pPr>
        <w:jc w:val="both"/>
        <w:rPr>
          <w:b/>
          <w:lang w:val="fr-CA"/>
        </w:rPr>
      </w:pPr>
      <w:r>
        <w:rPr>
          <w:lang w:val="fr-CA"/>
        </w:rPr>
        <w:t>En ville, l</w:t>
      </w:r>
      <w:r w:rsidRPr="00DD61FF">
        <w:rPr>
          <w:lang w:val="fr-CA"/>
        </w:rPr>
        <w:t xml:space="preserve">es arbres urbains et périurbains </w:t>
      </w:r>
      <w:r>
        <w:rPr>
          <w:lang w:val="fr-CA"/>
        </w:rPr>
        <w:t xml:space="preserve">composent les forêts urbaines qui contribuent au bien-être, à la qualité de vie et à la santé des citoyens du fait des nombreux bénéfices qu’elles procurent. En effet, au-delà de leurs rôles esthétique, récréatif et patrimonial, les forêts urbaines fournissent une grande variété de services, dits </w:t>
      </w:r>
      <w:r w:rsidRPr="00854BD4">
        <w:rPr>
          <w:b/>
          <w:lang w:val="fr-CA"/>
        </w:rPr>
        <w:t>services écosystémiques</w:t>
      </w:r>
      <w:r w:rsidR="00303347">
        <w:rPr>
          <w:lang w:val="fr-CA"/>
        </w:rPr>
        <w:t xml:space="preserve">. </w:t>
      </w:r>
      <w:r w:rsidR="00303347" w:rsidRPr="00877F9B">
        <w:rPr>
          <w:lang w:val="fr-CA"/>
        </w:rPr>
        <w:t>Ces services, qui peuvent avoir des bénéfices sociaux, économiques et environnementaux, incluent par exemple</w:t>
      </w:r>
      <w:r>
        <w:rPr>
          <w:lang w:val="fr-CA"/>
        </w:rPr>
        <w:t xml:space="preserve"> l’amélioration de la qualité de l’air, la régulation des températures ou encore le maintien de la biodiversité. Toutefois, l</w:t>
      </w:r>
      <w:r w:rsidRPr="00877F9B">
        <w:rPr>
          <w:lang w:val="fr-CA"/>
        </w:rPr>
        <w:t>es changements climatiques, la pollution et l’arrivée d’insectes ou de maladies exotiques menacent grandement la santé et la survie des arbres urbains et périurbains.</w:t>
      </w:r>
      <w:r w:rsidR="00854BD4">
        <w:rPr>
          <w:lang w:val="fr-CA"/>
        </w:rPr>
        <w:t xml:space="preserve"> </w:t>
      </w:r>
      <w:r w:rsidR="00967BB5" w:rsidRPr="00967BB5">
        <w:rPr>
          <w:lang w:val="fr-CA"/>
        </w:rPr>
        <w:t>Ainsi, afin de ne pas risquer de perdre nos forêts urbaines et les services essentiel</w:t>
      </w:r>
      <w:r w:rsidR="00967BB5">
        <w:rPr>
          <w:lang w:val="fr-CA"/>
        </w:rPr>
        <w:t xml:space="preserve">s </w:t>
      </w:r>
      <w:r w:rsidR="00854BD4">
        <w:rPr>
          <w:lang w:val="fr-CA"/>
        </w:rPr>
        <w:t xml:space="preserve">qui y sont associés, il apparaît primordial de mettre en place des stratégies visant à </w:t>
      </w:r>
      <w:r w:rsidR="00854BD4" w:rsidRPr="00854BD4">
        <w:rPr>
          <w:b/>
          <w:lang w:val="fr-CA"/>
        </w:rPr>
        <w:t>améliorer leur résilience</w:t>
      </w:r>
      <w:r w:rsidR="00854BD4">
        <w:rPr>
          <w:lang w:val="fr-CA"/>
        </w:rPr>
        <w:t xml:space="preserve">, c’est-à-dire leur capacité à récupérer ou à s’adapter à la suite de perturbations. Pour ce faire, </w:t>
      </w:r>
      <w:r w:rsidR="00854BD4" w:rsidRPr="00877F9B">
        <w:rPr>
          <w:lang w:val="fr-CA"/>
        </w:rPr>
        <w:t>il est nécessaire d</w:t>
      </w:r>
      <w:r w:rsidR="00854BD4">
        <w:rPr>
          <w:lang w:val="fr-CA"/>
        </w:rPr>
        <w:t>e</w:t>
      </w:r>
      <w:r w:rsidR="00854BD4" w:rsidRPr="00877F9B">
        <w:rPr>
          <w:lang w:val="fr-CA"/>
        </w:rPr>
        <w:t xml:space="preserve"> </w:t>
      </w:r>
      <w:r w:rsidR="00854BD4" w:rsidRPr="00854BD4">
        <w:rPr>
          <w:b/>
          <w:lang w:val="fr-CA"/>
        </w:rPr>
        <w:t>maintenir une grande diversité</w:t>
      </w:r>
      <w:r w:rsidR="00854BD4">
        <w:rPr>
          <w:lang w:val="fr-CA"/>
        </w:rPr>
        <w:t>,</w:t>
      </w:r>
      <w:r w:rsidR="00854BD4" w:rsidRPr="00877F9B">
        <w:rPr>
          <w:lang w:val="fr-CA"/>
        </w:rPr>
        <w:t xml:space="preserve"> aussi bien au niveau de la diversité en espèces qu</w:t>
      </w:r>
      <w:r w:rsidR="00854BD4">
        <w:rPr>
          <w:lang w:val="fr-CA"/>
        </w:rPr>
        <w:t>’au niveau</w:t>
      </w:r>
      <w:r w:rsidR="00854BD4" w:rsidRPr="00877F9B">
        <w:rPr>
          <w:lang w:val="fr-CA"/>
        </w:rPr>
        <w:t xml:space="preserve"> de la diversité des fonctions qui sont remplies par ces espèces, </w:t>
      </w:r>
      <w:r w:rsidR="00854BD4">
        <w:rPr>
          <w:lang w:val="fr-CA"/>
        </w:rPr>
        <w:t xml:space="preserve">ce qui </w:t>
      </w:r>
      <w:r w:rsidR="00854BD4" w:rsidRPr="00877F9B">
        <w:rPr>
          <w:lang w:val="fr-CA"/>
        </w:rPr>
        <w:t>permet de combiner un large spectre de tolérances face à différents stress.</w:t>
      </w:r>
    </w:p>
    <w:p w:rsidR="008F7296" w:rsidRPr="00877F9B" w:rsidRDefault="0022202C" w:rsidP="00F37ABF">
      <w:pPr>
        <w:jc w:val="both"/>
        <w:rPr>
          <w:lang w:val="fr-CA"/>
        </w:rPr>
      </w:pPr>
      <w:r>
        <w:rPr>
          <w:lang w:val="fr-CA"/>
        </w:rPr>
        <w:t>D</w:t>
      </w:r>
      <w:r w:rsidR="008F7296">
        <w:rPr>
          <w:lang w:val="fr-CA"/>
        </w:rPr>
        <w:t>ans ce contexte</w:t>
      </w:r>
      <w:r>
        <w:rPr>
          <w:lang w:val="fr-CA"/>
        </w:rPr>
        <w:t>,</w:t>
      </w:r>
      <w:r w:rsidR="008F7296">
        <w:rPr>
          <w:lang w:val="fr-CA"/>
        </w:rPr>
        <w:t xml:space="preserve"> </w:t>
      </w:r>
      <w:r w:rsidR="009E06FB">
        <w:rPr>
          <w:lang w:val="fr-CA"/>
        </w:rPr>
        <w:t xml:space="preserve">le professeur </w:t>
      </w:r>
      <w:r w:rsidR="004E2589">
        <w:rPr>
          <w:lang w:val="fr-CA"/>
        </w:rPr>
        <w:t xml:space="preserve">Christian Messier, directeur scientifique de l’ISFORT, </w:t>
      </w:r>
      <w:r w:rsidR="008F7296">
        <w:rPr>
          <w:lang w:val="fr-CA"/>
        </w:rPr>
        <w:t xml:space="preserve">et </w:t>
      </w:r>
      <w:r w:rsidR="000C5596">
        <w:rPr>
          <w:lang w:val="fr-CA"/>
        </w:rPr>
        <w:t xml:space="preserve">son </w:t>
      </w:r>
      <w:r w:rsidR="008F7296">
        <w:rPr>
          <w:lang w:val="fr-CA"/>
        </w:rPr>
        <w:t>équipe d’eco</w:t>
      </w:r>
      <w:r w:rsidR="008F7296">
        <w:rPr>
          <w:vertAlign w:val="superscript"/>
          <w:lang w:val="fr-CA"/>
        </w:rPr>
        <w:t>2</w:t>
      </w:r>
      <w:r w:rsidR="008F7296">
        <w:rPr>
          <w:lang w:val="fr-CA"/>
        </w:rPr>
        <w:t xml:space="preserve">urb ont </w:t>
      </w:r>
      <w:r w:rsidR="004014ED">
        <w:rPr>
          <w:lang w:val="fr-CA"/>
        </w:rPr>
        <w:t xml:space="preserve">produit un rapport (disponible sur le site web de l’ISFORT – </w:t>
      </w:r>
      <w:hyperlink r:id="rId11" w:history="1">
        <w:r w:rsidR="009909B7" w:rsidRPr="009909B7">
          <w:rPr>
            <w:rStyle w:val="Hyperlink"/>
            <w:lang w:val="fr-CA"/>
          </w:rPr>
          <w:t>https:</w:t>
        </w:r>
        <w:r w:rsidR="009909B7" w:rsidRPr="009909B7">
          <w:rPr>
            <w:rStyle w:val="Hyperlink"/>
            <w:lang w:val="fr-CA"/>
          </w:rPr>
          <w:t>/</w:t>
        </w:r>
        <w:r w:rsidR="009909B7" w:rsidRPr="009909B7">
          <w:rPr>
            <w:rStyle w:val="Hyperlink"/>
            <w:lang w:val="fr-CA"/>
          </w:rPr>
          <w:t>/isfort.uqo.ca/foret-urbaine-de-ripon/</w:t>
        </w:r>
      </w:hyperlink>
      <w:r w:rsidR="00052FA4">
        <w:rPr>
          <w:lang w:val="fr-CA"/>
        </w:rPr>
        <w:t xml:space="preserve">) </w:t>
      </w:r>
      <w:r w:rsidR="00347AA6">
        <w:rPr>
          <w:lang w:val="fr-CA"/>
        </w:rPr>
        <w:t>décrivant</w:t>
      </w:r>
      <w:r w:rsidR="008F7296">
        <w:rPr>
          <w:lang w:val="fr-CA"/>
        </w:rPr>
        <w:t xml:space="preserve"> l’état des arbres urbains de la municipalité de Ripon et </w:t>
      </w:r>
      <w:r w:rsidR="000C5596">
        <w:rPr>
          <w:lang w:val="fr-CA"/>
        </w:rPr>
        <w:t>quantifi</w:t>
      </w:r>
      <w:r w:rsidR="00347AA6">
        <w:rPr>
          <w:lang w:val="fr-CA"/>
        </w:rPr>
        <w:t>ant</w:t>
      </w:r>
      <w:r w:rsidR="000C5596">
        <w:rPr>
          <w:lang w:val="fr-CA"/>
        </w:rPr>
        <w:t xml:space="preserve"> l</w:t>
      </w:r>
      <w:r w:rsidR="008F7296">
        <w:rPr>
          <w:lang w:val="fr-CA"/>
        </w:rPr>
        <w:t xml:space="preserve">es services </w:t>
      </w:r>
      <w:proofErr w:type="spellStart"/>
      <w:r w:rsidR="008F7296">
        <w:rPr>
          <w:lang w:val="fr-CA"/>
        </w:rPr>
        <w:t>écosystémiques</w:t>
      </w:r>
      <w:proofErr w:type="spellEnd"/>
      <w:r w:rsidR="008F7296">
        <w:rPr>
          <w:lang w:val="fr-CA"/>
        </w:rPr>
        <w:t xml:space="preserve"> qu’ils fournissent. </w:t>
      </w:r>
      <w:r w:rsidR="009E06FB">
        <w:rPr>
          <w:lang w:val="fr-CA"/>
        </w:rPr>
        <w:t xml:space="preserve">À partir d’un inventaire des arbres urbains publics, </w:t>
      </w:r>
      <w:r w:rsidR="00347AA6">
        <w:rPr>
          <w:lang w:val="fr-CA"/>
        </w:rPr>
        <w:t xml:space="preserve">ce rapport </w:t>
      </w:r>
      <w:r w:rsidR="008F7296">
        <w:rPr>
          <w:lang w:val="fr-CA"/>
        </w:rPr>
        <w:t xml:space="preserve">fourni : </w:t>
      </w:r>
    </w:p>
    <w:p w:rsidR="008F7296" w:rsidRPr="00877F9B" w:rsidRDefault="008F7296" w:rsidP="00F37ABF">
      <w:pPr>
        <w:pStyle w:val="Default"/>
        <w:numPr>
          <w:ilvl w:val="0"/>
          <w:numId w:val="2"/>
        </w:numPr>
        <w:spacing w:after="37"/>
        <w:jc w:val="both"/>
        <w:rPr>
          <w:sz w:val="22"/>
          <w:szCs w:val="22"/>
          <w:lang w:val="fr-CA"/>
        </w:rPr>
      </w:pPr>
      <w:r w:rsidRPr="00877F9B">
        <w:rPr>
          <w:sz w:val="22"/>
          <w:szCs w:val="22"/>
          <w:lang w:val="fr-CA"/>
        </w:rPr>
        <w:t xml:space="preserve">Une estimation des services écosystémiques dont bénéficient les </w:t>
      </w:r>
      <w:proofErr w:type="spellStart"/>
      <w:r w:rsidRPr="00877F9B">
        <w:rPr>
          <w:sz w:val="22"/>
          <w:szCs w:val="22"/>
          <w:lang w:val="fr-CA"/>
        </w:rPr>
        <w:t>citoyen·ne·s</w:t>
      </w:r>
      <w:proofErr w:type="spellEnd"/>
      <w:r w:rsidRPr="00877F9B">
        <w:rPr>
          <w:sz w:val="22"/>
          <w:szCs w:val="22"/>
          <w:lang w:val="fr-CA"/>
        </w:rPr>
        <w:t xml:space="preserve"> </w:t>
      </w:r>
      <w:r w:rsidR="000C5596">
        <w:rPr>
          <w:sz w:val="22"/>
          <w:szCs w:val="22"/>
          <w:lang w:val="fr-CA"/>
        </w:rPr>
        <w:t>(</w:t>
      </w:r>
      <w:r w:rsidR="00052FA4">
        <w:rPr>
          <w:sz w:val="22"/>
          <w:szCs w:val="22"/>
          <w:lang w:val="fr-CA"/>
        </w:rPr>
        <w:t>F</w:t>
      </w:r>
      <w:r w:rsidR="000C5596">
        <w:rPr>
          <w:sz w:val="22"/>
          <w:szCs w:val="22"/>
          <w:lang w:val="fr-CA"/>
        </w:rPr>
        <w:t xml:space="preserve">igure 1) </w:t>
      </w:r>
      <w:r w:rsidRPr="00877F9B">
        <w:rPr>
          <w:sz w:val="22"/>
          <w:szCs w:val="22"/>
          <w:lang w:val="fr-CA"/>
        </w:rPr>
        <w:t xml:space="preserve">; </w:t>
      </w:r>
    </w:p>
    <w:p w:rsidR="008F7296" w:rsidRPr="00877F9B" w:rsidRDefault="008F7296" w:rsidP="00F37ABF">
      <w:pPr>
        <w:pStyle w:val="Default"/>
        <w:numPr>
          <w:ilvl w:val="0"/>
          <w:numId w:val="2"/>
        </w:numPr>
        <w:spacing w:after="37"/>
        <w:jc w:val="both"/>
        <w:rPr>
          <w:sz w:val="22"/>
          <w:szCs w:val="22"/>
          <w:lang w:val="fr-CA"/>
        </w:rPr>
      </w:pPr>
      <w:r w:rsidRPr="00877F9B">
        <w:rPr>
          <w:sz w:val="22"/>
          <w:szCs w:val="22"/>
          <w:lang w:val="fr-CA"/>
        </w:rPr>
        <w:t>Une analyse de la diversité fonctionnelle des arbres urbains publics de Ripon</w:t>
      </w:r>
      <w:r w:rsidR="004E2589">
        <w:rPr>
          <w:sz w:val="22"/>
          <w:szCs w:val="22"/>
          <w:lang w:val="fr-CA"/>
        </w:rPr>
        <w:t xml:space="preserve"> (Carte 1)</w:t>
      </w:r>
      <w:r w:rsidRPr="00877F9B">
        <w:rPr>
          <w:sz w:val="22"/>
          <w:szCs w:val="22"/>
          <w:lang w:val="fr-CA"/>
        </w:rPr>
        <w:t xml:space="preserve"> ; </w:t>
      </w:r>
    </w:p>
    <w:p w:rsidR="008F7296" w:rsidRPr="00877F9B" w:rsidRDefault="008F7296" w:rsidP="00F37ABF">
      <w:pPr>
        <w:pStyle w:val="Default"/>
        <w:numPr>
          <w:ilvl w:val="0"/>
          <w:numId w:val="2"/>
        </w:numPr>
        <w:spacing w:after="37"/>
        <w:jc w:val="both"/>
        <w:rPr>
          <w:sz w:val="22"/>
          <w:szCs w:val="22"/>
          <w:lang w:val="fr-CA"/>
        </w:rPr>
      </w:pPr>
      <w:r w:rsidRPr="00877F9B">
        <w:rPr>
          <w:sz w:val="22"/>
          <w:szCs w:val="22"/>
          <w:lang w:val="fr-CA"/>
        </w:rPr>
        <w:t xml:space="preserve">Une estimation de la vulnérabilité des espèces présentes face aux menaces climatiques et biotiques (insectes et maladies exotiques) ; </w:t>
      </w:r>
    </w:p>
    <w:p w:rsidR="0022202C" w:rsidRPr="0022202C" w:rsidRDefault="008F7296" w:rsidP="00F37ABF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fr-CA"/>
        </w:rPr>
      </w:pPr>
      <w:r w:rsidRPr="00877F9B">
        <w:rPr>
          <w:sz w:val="22"/>
          <w:szCs w:val="22"/>
          <w:lang w:val="fr-CA"/>
        </w:rPr>
        <w:t>Des recommandations ciblées de plantations d’arbres afin d’améliorer la résilience de la forêt urbaine face aux perturbations présentes et futures</w:t>
      </w:r>
      <w:r w:rsidR="004E2589">
        <w:rPr>
          <w:sz w:val="22"/>
          <w:szCs w:val="22"/>
          <w:lang w:val="fr-CA"/>
        </w:rPr>
        <w:t xml:space="preserve"> (Carte 2 et Figure 2)</w:t>
      </w:r>
      <w:r w:rsidRPr="00877F9B">
        <w:rPr>
          <w:sz w:val="22"/>
          <w:szCs w:val="22"/>
          <w:lang w:val="fr-CA"/>
        </w:rPr>
        <w:t xml:space="preserve">. </w:t>
      </w:r>
    </w:p>
    <w:p w:rsidR="0022202C" w:rsidRPr="00CA6F17" w:rsidRDefault="0022202C" w:rsidP="0022202C">
      <w:pPr>
        <w:pStyle w:val="Default"/>
        <w:jc w:val="center"/>
        <w:rPr>
          <w:sz w:val="6"/>
          <w:szCs w:val="22"/>
          <w:lang w:val="fr-CA"/>
        </w:rPr>
      </w:pPr>
    </w:p>
    <w:p w:rsidR="000C5596" w:rsidRPr="004E2589" w:rsidRDefault="000C5596" w:rsidP="0022202C">
      <w:pPr>
        <w:pStyle w:val="Default"/>
        <w:jc w:val="center"/>
        <w:rPr>
          <w:sz w:val="16"/>
          <w:szCs w:val="22"/>
          <w:lang w:val="fr-CA"/>
        </w:rPr>
      </w:pPr>
    </w:p>
    <w:p w:rsidR="000C5596" w:rsidRDefault="000C5596" w:rsidP="00CA6F17">
      <w:pPr>
        <w:pStyle w:val="Default"/>
        <w:jc w:val="center"/>
        <w:rPr>
          <w:sz w:val="22"/>
          <w:szCs w:val="22"/>
          <w:lang w:val="fr-CA"/>
        </w:rPr>
      </w:pPr>
      <w:r w:rsidRPr="000C5596">
        <w:rPr>
          <w:noProof/>
          <w:sz w:val="22"/>
          <w:szCs w:val="22"/>
          <w:lang w:eastAsia="en-CA"/>
        </w:rPr>
        <w:drawing>
          <wp:inline distT="0" distB="0" distL="0" distR="0" wp14:anchorId="1745592F" wp14:editId="6C74DC10">
            <wp:extent cx="5261547" cy="198837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457" cy="19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2C" w:rsidRDefault="000C5596" w:rsidP="003E589A">
      <w:pPr>
        <w:pStyle w:val="Default"/>
        <w:jc w:val="center"/>
        <w:rPr>
          <w:sz w:val="22"/>
          <w:szCs w:val="22"/>
          <w:lang w:val="fr-CA"/>
        </w:rPr>
      </w:pPr>
      <w:r w:rsidRPr="000C5596">
        <w:rPr>
          <w:b/>
          <w:sz w:val="22"/>
          <w:szCs w:val="22"/>
          <w:lang w:val="fr-CA"/>
        </w:rPr>
        <w:t>Figure 1</w:t>
      </w:r>
      <w:r>
        <w:rPr>
          <w:sz w:val="22"/>
          <w:szCs w:val="22"/>
          <w:lang w:val="fr-CA"/>
        </w:rPr>
        <w:t xml:space="preserve">. Estimation des services </w:t>
      </w:r>
      <w:proofErr w:type="spellStart"/>
      <w:r>
        <w:rPr>
          <w:sz w:val="22"/>
          <w:szCs w:val="22"/>
          <w:lang w:val="fr-CA"/>
        </w:rPr>
        <w:t>écosystémiques</w:t>
      </w:r>
      <w:proofErr w:type="spellEnd"/>
      <w:r>
        <w:rPr>
          <w:sz w:val="22"/>
          <w:szCs w:val="22"/>
          <w:lang w:val="fr-CA"/>
        </w:rPr>
        <w:t xml:space="preserve"> </w:t>
      </w:r>
      <w:r w:rsidR="00BD64B9">
        <w:rPr>
          <w:sz w:val="22"/>
          <w:szCs w:val="22"/>
          <w:lang w:val="fr-CA"/>
        </w:rPr>
        <w:t xml:space="preserve">fourni par les arbres urbains </w:t>
      </w:r>
      <w:r>
        <w:rPr>
          <w:sz w:val="22"/>
          <w:szCs w:val="22"/>
          <w:lang w:val="fr-CA"/>
        </w:rPr>
        <w:t>dont bénéficient les citoyen-ne-s d</w:t>
      </w:r>
      <w:r w:rsidR="00D24136">
        <w:rPr>
          <w:sz w:val="22"/>
          <w:szCs w:val="22"/>
          <w:lang w:val="fr-CA"/>
        </w:rPr>
        <w:t>u village de</w:t>
      </w:r>
      <w:r>
        <w:rPr>
          <w:sz w:val="22"/>
          <w:szCs w:val="22"/>
          <w:lang w:val="fr-CA"/>
        </w:rPr>
        <w:t xml:space="preserve"> Ripon</w:t>
      </w:r>
      <w:r w:rsidR="003E589A">
        <w:rPr>
          <w:sz w:val="22"/>
          <w:szCs w:val="22"/>
          <w:lang w:val="fr-CA"/>
        </w:rPr>
        <w:t xml:space="preserve"> (figure provenant du rapport produit par </w:t>
      </w:r>
      <w:r w:rsidR="003E589A">
        <w:rPr>
          <w:lang w:val="fr-CA"/>
        </w:rPr>
        <w:t>eco</w:t>
      </w:r>
      <w:r w:rsidR="003E589A">
        <w:rPr>
          <w:vertAlign w:val="superscript"/>
          <w:lang w:val="fr-CA"/>
        </w:rPr>
        <w:t>2</w:t>
      </w:r>
      <w:r w:rsidR="003E589A">
        <w:rPr>
          <w:lang w:val="fr-CA"/>
        </w:rPr>
        <w:t>urb)</w:t>
      </w:r>
      <w:r w:rsidR="00E24C31">
        <w:rPr>
          <w:sz w:val="22"/>
          <w:szCs w:val="22"/>
          <w:lang w:val="fr-CA"/>
        </w:rPr>
        <w:t>.</w:t>
      </w:r>
    </w:p>
    <w:p w:rsidR="007E6030" w:rsidRDefault="00CA6F17" w:rsidP="004E597D">
      <w:pPr>
        <w:pStyle w:val="Default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lastRenderedPageBreak/>
        <w:t>A</w:t>
      </w:r>
      <w:r w:rsidR="004E597D" w:rsidRPr="004E597D">
        <w:rPr>
          <w:sz w:val="22"/>
          <w:szCs w:val="22"/>
          <w:lang w:val="fr-FR"/>
        </w:rPr>
        <w:t xml:space="preserve">fin d’évaluer la diversité fonctionnelle </w:t>
      </w:r>
      <w:r w:rsidR="004E597D">
        <w:rPr>
          <w:sz w:val="22"/>
          <w:szCs w:val="22"/>
          <w:lang w:val="fr-FR"/>
        </w:rPr>
        <w:t xml:space="preserve">et la fourniture des services écosystémiques </w:t>
      </w:r>
      <w:r w:rsidR="004E597D" w:rsidRPr="004E597D">
        <w:rPr>
          <w:sz w:val="22"/>
          <w:szCs w:val="22"/>
          <w:lang w:val="fr-FR"/>
        </w:rPr>
        <w:t xml:space="preserve">à l’échelle la plus appropriée en termes de besoins de plantation d’arbres, </w:t>
      </w:r>
      <w:r w:rsidR="004E597D">
        <w:rPr>
          <w:sz w:val="22"/>
          <w:szCs w:val="22"/>
          <w:lang w:val="fr-FR"/>
        </w:rPr>
        <w:t xml:space="preserve">les </w:t>
      </w:r>
      <w:r w:rsidR="004E597D" w:rsidRPr="004E597D">
        <w:rPr>
          <w:sz w:val="22"/>
          <w:szCs w:val="22"/>
          <w:lang w:val="fr-FR"/>
        </w:rPr>
        <w:t>analyse</w:t>
      </w:r>
      <w:r w:rsidR="004E597D">
        <w:rPr>
          <w:sz w:val="22"/>
          <w:szCs w:val="22"/>
          <w:lang w:val="fr-FR"/>
        </w:rPr>
        <w:t>s</w:t>
      </w:r>
      <w:r w:rsidR="004E597D" w:rsidRPr="004E597D">
        <w:rPr>
          <w:sz w:val="22"/>
          <w:szCs w:val="22"/>
          <w:lang w:val="fr-FR"/>
        </w:rPr>
        <w:t xml:space="preserve"> </w:t>
      </w:r>
      <w:r w:rsidR="004E597D">
        <w:rPr>
          <w:sz w:val="22"/>
          <w:szCs w:val="22"/>
          <w:lang w:val="fr-FR"/>
        </w:rPr>
        <w:t xml:space="preserve">ont </w:t>
      </w:r>
      <w:r w:rsidR="000C5596">
        <w:rPr>
          <w:sz w:val="22"/>
          <w:szCs w:val="22"/>
          <w:lang w:val="fr-FR"/>
        </w:rPr>
        <w:t xml:space="preserve">aussi </w:t>
      </w:r>
      <w:r w:rsidR="004E597D">
        <w:rPr>
          <w:sz w:val="22"/>
          <w:szCs w:val="22"/>
          <w:lang w:val="fr-FR"/>
        </w:rPr>
        <w:t>été réalisées</w:t>
      </w:r>
      <w:r w:rsidR="004E597D" w:rsidRPr="004E597D">
        <w:rPr>
          <w:sz w:val="22"/>
          <w:szCs w:val="22"/>
          <w:lang w:val="fr-FR"/>
        </w:rPr>
        <w:t xml:space="preserve"> en découpant les rues en tronçons (d’une longueur moyenne d’environ 150 m)</w:t>
      </w:r>
      <w:r w:rsidR="004E597D">
        <w:rPr>
          <w:sz w:val="22"/>
          <w:szCs w:val="22"/>
          <w:lang w:val="fr-FR"/>
        </w:rPr>
        <w:t>.</w:t>
      </w:r>
      <w:r w:rsidR="000C5596">
        <w:rPr>
          <w:sz w:val="22"/>
          <w:szCs w:val="22"/>
          <w:lang w:val="fr-FR"/>
        </w:rPr>
        <w:t xml:space="preserve"> </w:t>
      </w:r>
      <w:r w:rsidR="000C5596" w:rsidRPr="000C5596">
        <w:rPr>
          <w:sz w:val="22"/>
          <w:szCs w:val="22"/>
          <w:lang w:val="fr-FR"/>
        </w:rPr>
        <w:t xml:space="preserve">De nombreux tronçons sont notamment caractérisés par une </w:t>
      </w:r>
      <w:r w:rsidR="000C5596" w:rsidRPr="00E24C31">
        <w:rPr>
          <w:b/>
          <w:sz w:val="22"/>
          <w:szCs w:val="22"/>
          <w:lang w:val="fr-FR"/>
        </w:rPr>
        <w:t>diversité fonctionnelle faible ou très faible</w:t>
      </w:r>
      <w:r w:rsidR="000C5596" w:rsidRPr="000C5596">
        <w:rPr>
          <w:sz w:val="22"/>
          <w:szCs w:val="22"/>
          <w:lang w:val="fr-FR"/>
        </w:rPr>
        <w:t xml:space="preserve"> (carte 1),</w:t>
      </w:r>
      <w:r w:rsidR="000C5596">
        <w:rPr>
          <w:sz w:val="22"/>
          <w:szCs w:val="22"/>
          <w:lang w:val="fr-FR"/>
        </w:rPr>
        <w:t xml:space="preserve"> ce qui les</w:t>
      </w:r>
      <w:r w:rsidR="000C5596" w:rsidRPr="000C5596">
        <w:rPr>
          <w:sz w:val="22"/>
          <w:szCs w:val="22"/>
          <w:lang w:val="fr-FR"/>
        </w:rPr>
        <w:t xml:space="preserve"> </w:t>
      </w:r>
      <w:r w:rsidR="000C5596">
        <w:rPr>
          <w:sz w:val="22"/>
          <w:szCs w:val="22"/>
          <w:lang w:val="fr-FR"/>
        </w:rPr>
        <w:t>rend</w:t>
      </w:r>
      <w:r w:rsidR="000C5596" w:rsidRPr="000C5596">
        <w:rPr>
          <w:sz w:val="22"/>
          <w:szCs w:val="22"/>
          <w:lang w:val="fr-FR"/>
        </w:rPr>
        <w:t xml:space="preserve"> très vulnérables aux perturbations.</w:t>
      </w:r>
      <w:r>
        <w:rPr>
          <w:sz w:val="22"/>
          <w:szCs w:val="22"/>
          <w:lang w:val="fr-FR"/>
        </w:rPr>
        <w:t xml:space="preserve"> </w:t>
      </w:r>
    </w:p>
    <w:p w:rsidR="00CA6F17" w:rsidRPr="007E6030" w:rsidRDefault="000A146B" w:rsidP="004E597D">
      <w:pPr>
        <w:pStyle w:val="Default"/>
        <w:jc w:val="both"/>
        <w:rPr>
          <w:sz w:val="22"/>
          <w:szCs w:val="22"/>
          <w:lang w:val="fr-FR"/>
        </w:rPr>
      </w:pPr>
      <w:r w:rsidRPr="007E6030">
        <w:rPr>
          <w:b/>
          <w:b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811A1" wp14:editId="25C94227">
                <wp:simplePos x="0" y="0"/>
                <wp:positionH relativeFrom="column">
                  <wp:posOffset>4464294</wp:posOffset>
                </wp:positionH>
                <wp:positionV relativeFrom="paragraph">
                  <wp:posOffset>167640</wp:posOffset>
                </wp:positionV>
                <wp:extent cx="2021840" cy="919480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5F84F-B592-9B47-9581-3BE2324318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91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6030" w:rsidRPr="007E6030" w:rsidRDefault="007E6030" w:rsidP="00C071D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E603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Carte 1. </w:t>
                            </w:r>
                            <w:r w:rsidRPr="007E6030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Représentation de la diversité fonctionnelle des différents tronçons de rue </w:t>
                            </w:r>
                            <w:r w:rsidR="00F40EBB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fr-FR"/>
                              </w:rPr>
                              <w:t>du village</w:t>
                            </w:r>
                            <w:r w:rsidRPr="007E6030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 de Ripon.</w:t>
                            </w:r>
                            <w:r w:rsidR="00F7099F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 </w:t>
                            </w:r>
                            <w:r w:rsidR="00F7099F">
                              <w:rPr>
                                <w:lang w:val="fr-CA"/>
                              </w:rPr>
                              <w:t>(</w:t>
                            </w:r>
                            <w:proofErr w:type="gramStart"/>
                            <w:r w:rsidR="00F7099F">
                              <w:rPr>
                                <w:lang w:val="fr-CA"/>
                              </w:rPr>
                              <w:t>figure</w:t>
                            </w:r>
                            <w:proofErr w:type="gramEnd"/>
                            <w:r w:rsidR="00F7099F">
                              <w:rPr>
                                <w:lang w:val="fr-CA"/>
                              </w:rPr>
                              <w:t xml:space="preserve"> provenant du rapport produit par eco</w:t>
                            </w:r>
                            <w:r w:rsidR="00F7099F">
                              <w:rPr>
                                <w:vertAlign w:val="superscript"/>
                                <w:lang w:val="fr-CA"/>
                              </w:rPr>
                              <w:t>2</w:t>
                            </w:r>
                            <w:r w:rsidR="00F7099F">
                              <w:rPr>
                                <w:lang w:val="fr-CA"/>
                              </w:rPr>
                              <w:t>urb).</w:t>
                            </w:r>
                            <w:r w:rsidRPr="007E6030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6" type="#_x0000_t202" style="position:absolute;left:0;text-align:left;margin-left:351.5pt;margin-top:13.2pt;width:159.2pt;height:72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" filled="f" stroked="f">
                <v:textbox style="mso-fit-shape-to-text:t">
                  <w:txbxContent>
                    <w:p w:rsidR="007E6030" w:rsidRPr="007E6030" w:rsidRDefault="007E6030" w:rsidP="00C071DB">
                      <w:pPr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7E603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lang w:val="fr-FR"/>
                        </w:rPr>
                        <w:t xml:space="preserve">Carte 1. </w:t>
                      </w:r>
                      <w:r w:rsidRPr="007E6030">
                        <w:rPr>
                          <w:rFonts w:hAnsi="Calibri"/>
                          <w:color w:val="000000" w:themeColor="text1"/>
                          <w:kern w:val="24"/>
                          <w:lang w:val="fr-FR"/>
                        </w:rPr>
                        <w:t xml:space="preserve">Représentation de la diversité fonctionnelle des différents tronçons de rue </w:t>
                      </w:r>
                      <w:r w:rsidR="00F40EBB">
                        <w:rPr>
                          <w:rFonts w:hAnsi="Calibri"/>
                          <w:color w:val="000000" w:themeColor="text1"/>
                          <w:kern w:val="24"/>
                          <w:lang w:val="fr-FR"/>
                        </w:rPr>
                        <w:t>du village</w:t>
                      </w:r>
                      <w:r w:rsidRPr="007E6030">
                        <w:rPr>
                          <w:rFonts w:hAnsi="Calibri"/>
                          <w:color w:val="000000" w:themeColor="text1"/>
                          <w:kern w:val="24"/>
                          <w:lang w:val="fr-FR"/>
                        </w:rPr>
                        <w:t xml:space="preserve"> de Ripon.</w:t>
                      </w:r>
                      <w:r w:rsidR="00F7099F">
                        <w:rPr>
                          <w:rFonts w:hAnsi="Calibri"/>
                          <w:color w:val="000000" w:themeColor="text1"/>
                          <w:kern w:val="24"/>
                          <w:lang w:val="fr-FR"/>
                        </w:rPr>
                        <w:t xml:space="preserve"> </w:t>
                      </w:r>
                      <w:r w:rsidR="00F7099F">
                        <w:rPr>
                          <w:lang w:val="fr-CA"/>
                        </w:rPr>
                        <w:t>(</w:t>
                      </w:r>
                      <w:proofErr w:type="gramStart"/>
                      <w:r w:rsidR="00F7099F">
                        <w:rPr>
                          <w:lang w:val="fr-CA"/>
                        </w:rPr>
                        <w:t>figure</w:t>
                      </w:r>
                      <w:proofErr w:type="gramEnd"/>
                      <w:r w:rsidR="00F7099F">
                        <w:rPr>
                          <w:lang w:val="fr-CA"/>
                        </w:rPr>
                        <w:t xml:space="preserve"> provenant du rapport produit par eco</w:t>
                      </w:r>
                      <w:r w:rsidR="00F7099F">
                        <w:rPr>
                          <w:vertAlign w:val="superscript"/>
                          <w:lang w:val="fr-CA"/>
                        </w:rPr>
                        <w:t>2</w:t>
                      </w:r>
                      <w:r w:rsidR="00F7099F">
                        <w:rPr>
                          <w:lang w:val="fr-CA"/>
                        </w:rPr>
                        <w:t>urb).</w:t>
                      </w:r>
                      <w:r w:rsidRPr="007E6030">
                        <w:rPr>
                          <w:rFonts w:hAnsi="Calibri"/>
                          <w:color w:val="000000" w:themeColor="text1"/>
                          <w:kern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A6F17" w:rsidRDefault="000C5596" w:rsidP="007E6030">
      <w:pPr>
        <w:rPr>
          <w:lang w:val="fr-FR"/>
        </w:rPr>
      </w:pPr>
      <w:r w:rsidRPr="000C5596">
        <w:rPr>
          <w:noProof/>
          <w:lang w:eastAsia="en-CA"/>
        </w:rPr>
        <w:drawing>
          <wp:inline distT="0" distB="0" distL="0" distR="0" wp14:anchorId="75EEB94C" wp14:editId="28C2B827">
            <wp:extent cx="4490720" cy="3446364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5991" cy="348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030" w:rsidRPr="007E6030">
        <w:rPr>
          <w:b/>
          <w:bCs/>
          <w:lang w:val="fr-FR"/>
        </w:rPr>
        <w:t xml:space="preserve"> </w:t>
      </w:r>
    </w:p>
    <w:p w:rsidR="00CA6F17" w:rsidRDefault="00CA6F17" w:rsidP="00CA6F17">
      <w:pPr>
        <w:pStyle w:val="Default"/>
        <w:jc w:val="both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Ainsi, l</w:t>
      </w:r>
      <w:r w:rsidRPr="00CA6F17">
        <w:rPr>
          <w:sz w:val="22"/>
          <w:szCs w:val="22"/>
          <w:lang w:val="fr-FR"/>
        </w:rPr>
        <w:t>es tronçons à prioriser pour les interventions de plantation devraient être ceux a</w:t>
      </w:r>
      <w:r>
        <w:rPr>
          <w:sz w:val="22"/>
          <w:szCs w:val="22"/>
          <w:lang w:val="fr-FR"/>
        </w:rPr>
        <w:t>yant les indices de diversité fonctionnelle les plus faibles.</w:t>
      </w:r>
      <w:r w:rsidRPr="00CA6F17">
        <w:rPr>
          <w:sz w:val="22"/>
          <w:szCs w:val="22"/>
          <w:lang w:val="fr-FR"/>
        </w:rPr>
        <w:t xml:space="preserve"> </w:t>
      </w:r>
      <w:r w:rsidR="00C071DB">
        <w:rPr>
          <w:sz w:val="22"/>
          <w:szCs w:val="22"/>
          <w:lang w:val="fr-FR"/>
        </w:rPr>
        <w:t>L</w:t>
      </w:r>
      <w:r w:rsidRPr="00CA6F17">
        <w:rPr>
          <w:sz w:val="22"/>
          <w:szCs w:val="22"/>
          <w:lang w:val="fr-FR"/>
        </w:rPr>
        <w:t>a carte 2 ci-dessous illustre pour c</w:t>
      </w:r>
      <w:r>
        <w:rPr>
          <w:sz w:val="22"/>
          <w:szCs w:val="22"/>
          <w:lang w:val="fr-FR"/>
        </w:rPr>
        <w:t xml:space="preserve">hacun des tronçons étudiés, les </w:t>
      </w:r>
      <w:r w:rsidRPr="00C071DB">
        <w:rPr>
          <w:b/>
          <w:sz w:val="22"/>
          <w:szCs w:val="22"/>
          <w:lang w:val="fr-FR"/>
        </w:rPr>
        <w:t>groupes fonctionnels à prioriser</w:t>
      </w:r>
      <w:r>
        <w:rPr>
          <w:sz w:val="22"/>
          <w:szCs w:val="22"/>
          <w:lang w:val="fr-FR"/>
        </w:rPr>
        <w:t xml:space="preserve"> dans le choix des espèces </w:t>
      </w:r>
      <w:r w:rsidR="007E6030">
        <w:rPr>
          <w:sz w:val="22"/>
          <w:szCs w:val="22"/>
          <w:lang w:val="fr-FR"/>
        </w:rPr>
        <w:t xml:space="preserve">d’arbres </w:t>
      </w:r>
      <w:r w:rsidR="003E589A">
        <w:rPr>
          <w:sz w:val="22"/>
          <w:szCs w:val="22"/>
          <w:lang w:val="fr-FR"/>
        </w:rPr>
        <w:t xml:space="preserve">(figure 2) </w:t>
      </w:r>
      <w:r>
        <w:rPr>
          <w:sz w:val="22"/>
          <w:szCs w:val="22"/>
          <w:lang w:val="fr-FR"/>
        </w:rPr>
        <w:t>à planter pour améliorer la diversité fonctionnelle des différents tronçons.</w:t>
      </w:r>
      <w:r w:rsidR="00693222">
        <w:rPr>
          <w:sz w:val="22"/>
          <w:szCs w:val="22"/>
          <w:lang w:val="fr-FR"/>
        </w:rPr>
        <w:t xml:space="preserve"> </w:t>
      </w:r>
    </w:p>
    <w:p w:rsidR="00CA6F17" w:rsidRPr="007E6030" w:rsidRDefault="007E6030" w:rsidP="00CA6F17">
      <w:pPr>
        <w:pStyle w:val="Default"/>
        <w:jc w:val="both"/>
        <w:rPr>
          <w:sz w:val="20"/>
          <w:szCs w:val="22"/>
          <w:lang w:val="fr-FR"/>
        </w:rPr>
      </w:pPr>
      <w:r w:rsidRPr="007E6030">
        <w:rPr>
          <w:b/>
          <w:b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2188B" wp14:editId="0BF43EDA">
                <wp:simplePos x="0" y="0"/>
                <wp:positionH relativeFrom="column">
                  <wp:posOffset>4519344</wp:posOffset>
                </wp:positionH>
                <wp:positionV relativeFrom="paragraph">
                  <wp:posOffset>160020</wp:posOffset>
                </wp:positionV>
                <wp:extent cx="2022231" cy="919480"/>
                <wp:effectExtent l="0" t="0" r="0" b="0"/>
                <wp:wrapNone/>
                <wp:docPr id="26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231" cy="91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6030" w:rsidRPr="000C5596" w:rsidRDefault="007E6030" w:rsidP="00C071D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CA6F17">
                              <w:rPr>
                                <w:b/>
                                <w:bCs/>
                                <w:lang w:val="fr-FR"/>
                              </w:rPr>
                              <w:t xml:space="preserve">Carte 2. </w:t>
                            </w:r>
                            <w:r w:rsidRPr="00CA6F17">
                              <w:rPr>
                                <w:lang w:val="fr-FR"/>
                              </w:rPr>
                              <w:t xml:space="preserve">Carte illustrant les groupes fonctionnels à prioriser pour chacun des tronçons de rue </w:t>
                            </w:r>
                            <w:r w:rsidR="005E070B">
                              <w:rPr>
                                <w:lang w:val="fr-FR"/>
                              </w:rPr>
                              <w:t>du village</w:t>
                            </w:r>
                            <w:r w:rsidRPr="00CA6F17">
                              <w:rPr>
                                <w:lang w:val="fr-FR"/>
                              </w:rPr>
                              <w:t xml:space="preserve"> de Ripon, dans l’optique d’en améliorer la diversité fonctionnelle et donc la résilience. Les groupes sont présentés en ordre de priorité, le groupe le plus prioritaire étant celui de gauche</w:t>
                            </w:r>
                            <w:r w:rsidR="00F7099F">
                              <w:rPr>
                                <w:lang w:val="fr-FR"/>
                              </w:rPr>
                              <w:t xml:space="preserve"> </w:t>
                            </w:r>
                            <w:r w:rsidR="00F7099F">
                              <w:rPr>
                                <w:lang w:val="fr-CA"/>
                              </w:rPr>
                              <w:t>(figure provenant du rapport produit par eco</w:t>
                            </w:r>
                            <w:r w:rsidR="00F7099F">
                              <w:rPr>
                                <w:vertAlign w:val="superscript"/>
                                <w:lang w:val="fr-CA"/>
                              </w:rPr>
                              <w:t>2</w:t>
                            </w:r>
                            <w:r w:rsidR="00F7099F">
                              <w:rPr>
                                <w:lang w:val="fr-CA"/>
                              </w:rPr>
                              <w:t>urb).</w:t>
                            </w:r>
                          </w:p>
                          <w:p w:rsidR="007E6030" w:rsidRPr="007E6030" w:rsidRDefault="007E6030" w:rsidP="007E6030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355.85pt;margin-top:12.6pt;width:159.25pt;height:72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" filled="f" stroked="f">
                <v:textbox style="mso-fit-shape-to-text:t">
                  <w:txbxContent>
                    <w:p w:rsidR="007E6030" w:rsidRPr="000C5596" w:rsidRDefault="007E6030" w:rsidP="00C071DB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CA6F17">
                        <w:rPr>
                          <w:b/>
                          <w:bCs/>
                          <w:lang w:val="fr-FR"/>
                        </w:rPr>
                        <w:t xml:space="preserve">Carte 2. </w:t>
                      </w:r>
                      <w:r w:rsidRPr="00CA6F17">
                        <w:rPr>
                          <w:lang w:val="fr-FR"/>
                        </w:rPr>
                        <w:t xml:space="preserve">Carte illustrant les groupes fonctionnels à prioriser pour chacun des tronçons de rue </w:t>
                      </w:r>
                      <w:r w:rsidR="005E070B">
                        <w:rPr>
                          <w:lang w:val="fr-FR"/>
                        </w:rPr>
                        <w:t>du village</w:t>
                      </w:r>
                      <w:r w:rsidRPr="00CA6F17">
                        <w:rPr>
                          <w:lang w:val="fr-FR"/>
                        </w:rPr>
                        <w:t xml:space="preserve"> de Ripon, dans l’optique d’en améliorer la diversité fonctionnelle et donc la résilience. Les groupes sont présentés en ordre de priorité, le groupe le plus prioritaire étant celui de gauche</w:t>
                      </w:r>
                      <w:r w:rsidR="00F7099F">
                        <w:rPr>
                          <w:lang w:val="fr-FR"/>
                        </w:rPr>
                        <w:t xml:space="preserve"> </w:t>
                      </w:r>
                      <w:r w:rsidR="00F7099F">
                        <w:rPr>
                          <w:lang w:val="fr-CA"/>
                        </w:rPr>
                        <w:t>(figure provenant du rapport produit par eco</w:t>
                      </w:r>
                      <w:r w:rsidR="00F7099F">
                        <w:rPr>
                          <w:vertAlign w:val="superscript"/>
                          <w:lang w:val="fr-CA"/>
                        </w:rPr>
                        <w:t>2</w:t>
                      </w:r>
                      <w:r w:rsidR="00F7099F">
                        <w:rPr>
                          <w:lang w:val="fr-CA"/>
                        </w:rPr>
                        <w:t>urb).</w:t>
                      </w:r>
                    </w:p>
                    <w:p w:rsidR="007E6030" w:rsidRPr="007E6030" w:rsidRDefault="007E6030" w:rsidP="007E6030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596" w:rsidRDefault="00CA6F17" w:rsidP="007E6030">
      <w:pPr>
        <w:rPr>
          <w:lang w:val="fr-FR"/>
        </w:rPr>
      </w:pPr>
      <w:r w:rsidRPr="00CA6F17">
        <w:rPr>
          <w:noProof/>
          <w:lang w:eastAsia="en-CA"/>
        </w:rPr>
        <w:drawing>
          <wp:inline distT="0" distB="0" distL="0" distR="0" wp14:anchorId="657B21BC" wp14:editId="3FCA0529">
            <wp:extent cx="4536440" cy="341645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5898" cy="34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07" w:rsidRDefault="00BE1007" w:rsidP="00566E6E">
      <w:pPr>
        <w:jc w:val="both"/>
        <w:rPr>
          <w:b/>
          <w:sz w:val="28"/>
          <w:lang w:val="fr-FR"/>
        </w:rPr>
      </w:pPr>
    </w:p>
    <w:p w:rsidR="00BE1007" w:rsidRDefault="004A0482" w:rsidP="00566E6E">
      <w:pPr>
        <w:jc w:val="both"/>
        <w:rPr>
          <w:b/>
          <w:sz w:val="28"/>
          <w:lang w:val="fr-FR"/>
        </w:rPr>
      </w:pPr>
      <w:r w:rsidRPr="007E6030">
        <w:rPr>
          <w:b/>
          <w:bCs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ACD12" wp14:editId="1B69F858">
                <wp:simplePos x="0" y="0"/>
                <wp:positionH relativeFrom="column">
                  <wp:posOffset>4609807</wp:posOffset>
                </wp:positionH>
                <wp:positionV relativeFrom="paragraph">
                  <wp:posOffset>64135</wp:posOffset>
                </wp:positionV>
                <wp:extent cx="2022231" cy="919480"/>
                <wp:effectExtent l="0" t="0" r="0" b="0"/>
                <wp:wrapNone/>
                <wp:docPr id="32" name="ZoneTexte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231" cy="91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0482" w:rsidRPr="000C5596" w:rsidRDefault="004A0482" w:rsidP="00C071D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Figure</w:t>
                            </w:r>
                            <w:r w:rsidRPr="00CA6F17">
                              <w:rPr>
                                <w:b/>
                                <w:bCs/>
                                <w:lang w:val="fr-FR"/>
                              </w:rPr>
                              <w:t xml:space="preserve"> 2. </w:t>
                            </w:r>
                            <w:r w:rsidR="00E26CD8">
                              <w:rPr>
                                <w:lang w:val="fr-FR"/>
                              </w:rPr>
                              <w:t>Caractéristiques biologiques et écologiques des groupes et des sous-groupes fonctionnels formés avec les espèces d’arbres</w:t>
                            </w:r>
                            <w:r w:rsidR="00F7099F">
                              <w:rPr>
                                <w:lang w:val="fr-FR"/>
                              </w:rPr>
                              <w:t xml:space="preserve"> </w:t>
                            </w:r>
                            <w:r w:rsidR="00F7099F">
                              <w:rPr>
                                <w:lang w:val="fr-CA"/>
                              </w:rPr>
                              <w:t>(figure provenant du rapport produit par eco</w:t>
                            </w:r>
                            <w:r w:rsidR="00F7099F">
                              <w:rPr>
                                <w:vertAlign w:val="superscript"/>
                                <w:lang w:val="fr-CA"/>
                              </w:rPr>
                              <w:t>2</w:t>
                            </w:r>
                            <w:r w:rsidR="00F7099F">
                              <w:rPr>
                                <w:lang w:val="fr-CA"/>
                              </w:rPr>
                              <w:t>urb).</w:t>
                            </w:r>
                          </w:p>
                          <w:p w:rsidR="004A0482" w:rsidRPr="007E6030" w:rsidRDefault="004A0482" w:rsidP="004A0482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363pt;margin-top:5.05pt;width:159.25pt;height:72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" filled="f" stroked="f">
                <v:textbox style="mso-fit-shape-to-text:t">
                  <w:txbxContent>
                    <w:p w:rsidR="004A0482" w:rsidRPr="000C5596" w:rsidRDefault="004A0482" w:rsidP="00C071DB">
                      <w:pPr>
                        <w:spacing w:line="240" w:lineRule="auto"/>
                        <w:rPr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>Figure</w:t>
                      </w:r>
                      <w:r w:rsidRPr="00CA6F17">
                        <w:rPr>
                          <w:b/>
                          <w:bCs/>
                          <w:lang w:val="fr-FR"/>
                        </w:rPr>
                        <w:t xml:space="preserve"> 2. </w:t>
                      </w:r>
                      <w:r w:rsidR="00E26CD8">
                        <w:rPr>
                          <w:lang w:val="fr-FR"/>
                        </w:rPr>
                        <w:t>Caractéristiques biologiques et écologiques des groupes et des sous-groupes fonctionnels formés avec les espèces d’arbres</w:t>
                      </w:r>
                      <w:r w:rsidR="00F7099F">
                        <w:rPr>
                          <w:lang w:val="fr-FR"/>
                        </w:rPr>
                        <w:t xml:space="preserve"> </w:t>
                      </w:r>
                      <w:r w:rsidR="00F7099F">
                        <w:rPr>
                          <w:lang w:val="fr-CA"/>
                        </w:rPr>
                        <w:t>(figure provenant du rapport produit par eco</w:t>
                      </w:r>
                      <w:r w:rsidR="00F7099F">
                        <w:rPr>
                          <w:vertAlign w:val="superscript"/>
                          <w:lang w:val="fr-CA"/>
                        </w:rPr>
                        <w:t>2</w:t>
                      </w:r>
                      <w:r w:rsidR="00F7099F">
                        <w:rPr>
                          <w:lang w:val="fr-CA"/>
                        </w:rPr>
                        <w:t>urb).</w:t>
                      </w:r>
                    </w:p>
                    <w:p w:rsidR="004A0482" w:rsidRPr="007E6030" w:rsidRDefault="004A0482" w:rsidP="004A0482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482">
        <w:rPr>
          <w:b/>
          <w:noProof/>
          <w:sz w:val="28"/>
          <w:lang w:eastAsia="en-CA"/>
        </w:rPr>
        <w:drawing>
          <wp:inline distT="0" distB="0" distL="0" distR="0" wp14:anchorId="6391B307" wp14:editId="3D8CD16D">
            <wp:extent cx="4650377" cy="3263761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7056" cy="32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82" w:rsidRPr="00E26CD8" w:rsidRDefault="004A0482" w:rsidP="00566E6E">
      <w:pPr>
        <w:jc w:val="both"/>
        <w:rPr>
          <w:b/>
          <w:sz w:val="10"/>
          <w:lang w:val="fr-FR"/>
        </w:rPr>
      </w:pPr>
    </w:p>
    <w:p w:rsidR="00A14C38" w:rsidRDefault="00A14C38" w:rsidP="00566E6E">
      <w:pPr>
        <w:jc w:val="both"/>
        <w:rPr>
          <w:b/>
          <w:lang w:val="fr-FR"/>
        </w:rPr>
      </w:pPr>
      <w:r w:rsidRPr="00A14C38">
        <w:rPr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-7083</wp:posOffset>
                </wp:positionV>
                <wp:extent cx="6119446" cy="211015"/>
                <wp:effectExtent l="0" t="0" r="15240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6" cy="2110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8000"/>
                          </a:schemeClr>
                        </a:solidFill>
                        <a:ln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D5732A" id="Rectangle 27" o:spid="_x0000_s1026" style="position:absolute;margin-left:-1.95pt;margin-top:-.55pt;width:481.85pt;height:16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" fillcolor="#4472c4 [3204]" strokeweight="1pt">
                <v:fill opacity="18247f"/>
              </v:rect>
            </w:pict>
          </mc:Fallback>
        </mc:AlternateContent>
      </w:r>
      <w:r w:rsidRPr="00A14C38">
        <w:rPr>
          <w:b/>
          <w:sz w:val="28"/>
          <w:lang w:val="fr-FR"/>
        </w:rPr>
        <w:t>LES PROCHAINES ÉTAPES…</w:t>
      </w:r>
    </w:p>
    <w:p w:rsidR="000A146B" w:rsidRPr="00A14C38" w:rsidRDefault="000A146B" w:rsidP="00A14C38">
      <w:pPr>
        <w:pStyle w:val="ListParagraph"/>
        <w:numPr>
          <w:ilvl w:val="0"/>
          <w:numId w:val="4"/>
        </w:numPr>
        <w:jc w:val="both"/>
        <w:rPr>
          <w:b/>
          <w:lang w:val="fr-FR"/>
        </w:rPr>
      </w:pPr>
      <w:r w:rsidRPr="00A14C38">
        <w:rPr>
          <w:b/>
          <w:lang w:val="fr-FR"/>
        </w:rPr>
        <w:t>L’ENGAGEMENT DE LA MUNICIPALITÉ</w:t>
      </w:r>
    </w:p>
    <w:p w:rsidR="00566E6E" w:rsidRDefault="00381A19" w:rsidP="00566E6E">
      <w:pPr>
        <w:jc w:val="both"/>
        <w:rPr>
          <w:lang w:val="fr-FR"/>
        </w:rPr>
      </w:pPr>
      <w:r>
        <w:rPr>
          <w:lang w:val="fr-FR"/>
        </w:rPr>
        <w:t>Dès cet été et pour les 5 prochaines années</w:t>
      </w:r>
      <w:r w:rsidR="00566E6E">
        <w:rPr>
          <w:lang w:val="fr-FR"/>
        </w:rPr>
        <w:t xml:space="preserve">, la municipalité de Ripon en partenariat avec l’Institut des sciences de la forêt tempérée (ISFORT), compte entreprendre les interventions de plantation dans le village </w:t>
      </w:r>
      <w:r w:rsidR="000A146B">
        <w:rPr>
          <w:lang w:val="fr-FR"/>
        </w:rPr>
        <w:t xml:space="preserve">de Ripon </w:t>
      </w:r>
      <w:r w:rsidR="00566E6E">
        <w:rPr>
          <w:lang w:val="fr-FR"/>
        </w:rPr>
        <w:t xml:space="preserve">afin d’améliorer sa capacité de résilience </w:t>
      </w:r>
      <w:r w:rsidR="000A146B">
        <w:rPr>
          <w:lang w:val="fr-FR"/>
        </w:rPr>
        <w:t xml:space="preserve">tout en contribuant à l’augmentation du bien-être et de la santé de ses citoyen-ne-s. </w:t>
      </w:r>
    </w:p>
    <w:p w:rsidR="003C2911" w:rsidRPr="000A146B" w:rsidRDefault="000A146B" w:rsidP="00566E6E">
      <w:pPr>
        <w:jc w:val="both"/>
        <w:rPr>
          <w:lang w:val="fr-FR"/>
        </w:rPr>
      </w:pPr>
      <w:r>
        <w:rPr>
          <w:lang w:val="fr-FR"/>
        </w:rPr>
        <w:t>Pour ce faire, les coûts relatifs à l’achat des arbres et à leur plantation sont pris en charge par la municipalité de Ripon</w:t>
      </w:r>
      <w:r w:rsidR="00F64344">
        <w:rPr>
          <w:lang w:val="fr-FR"/>
        </w:rPr>
        <w:t xml:space="preserve"> et l’ISFORT</w:t>
      </w:r>
      <w:r>
        <w:rPr>
          <w:lang w:val="fr-FR"/>
        </w:rPr>
        <w:t>. Le choix des arbres sera effectué en prenant en considération les recommandations du rapport d’eco</w:t>
      </w:r>
      <w:r>
        <w:rPr>
          <w:vertAlign w:val="superscript"/>
          <w:lang w:val="fr-FR"/>
        </w:rPr>
        <w:t>2</w:t>
      </w:r>
      <w:r>
        <w:rPr>
          <w:lang w:val="fr-FR"/>
        </w:rPr>
        <w:t>urb mais aussi à la suite d’échanges avec les propriétaires concernés</w:t>
      </w:r>
      <w:r w:rsidR="00FB0661">
        <w:rPr>
          <w:lang w:val="fr-FR"/>
        </w:rPr>
        <w:t xml:space="preserve"> afin de prendre en compte d’éventuels préférences envers certaines espèces d’arbres.</w:t>
      </w:r>
    </w:p>
    <w:p w:rsidR="000A146B" w:rsidRPr="00A14C38" w:rsidRDefault="000A146B" w:rsidP="00A14C38">
      <w:pPr>
        <w:pStyle w:val="ListParagraph"/>
        <w:numPr>
          <w:ilvl w:val="0"/>
          <w:numId w:val="4"/>
        </w:numPr>
        <w:jc w:val="both"/>
        <w:rPr>
          <w:b/>
          <w:lang w:val="fr-FR"/>
        </w:rPr>
      </w:pPr>
      <w:r w:rsidRPr="00A14C38">
        <w:rPr>
          <w:b/>
          <w:lang w:val="fr-FR"/>
        </w:rPr>
        <w:t>LA RESPONSABILITÉ DES PROPRIÉTAIRES</w:t>
      </w:r>
    </w:p>
    <w:p w:rsidR="00D617E2" w:rsidRDefault="00A23A77" w:rsidP="00A23A77">
      <w:pPr>
        <w:spacing w:after="0"/>
        <w:jc w:val="both"/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À</w:t>
      </w:r>
      <w:r w:rsid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la suite de l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a plantation des arbre</w:t>
      </w:r>
      <w:r w:rsid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s sur les terrains privés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, 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l'entretien minimal requis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des arbres 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(arrosage</w:t>
      </w:r>
      <w:r w:rsidR="00F64344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lors </w:t>
      </w:r>
      <w:r w:rsidR="00381A19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d</w:t>
      </w:r>
      <w:r w:rsidR="00F64344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es premières années</w:t>
      </w:r>
      <w:r w:rsidR="00381A19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et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mise en place de 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protection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l’hiver au besoin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)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sera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de la responsabilité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d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es propriétaires. Un document 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regroupant les 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information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s nécessaires au bon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entretien des arbres sera </w:t>
      </w:r>
      <w:r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fourni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ultérieurement au</w:t>
      </w:r>
      <w:r w:rsidR="0024796D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x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propriétaires imp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l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iqué</w:t>
      </w:r>
      <w:r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>s</w:t>
      </w:r>
      <w:r w:rsidR="00D617E2" w:rsidRPr="00D617E2"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  <w:t xml:space="preserve"> dans le projet. </w:t>
      </w:r>
    </w:p>
    <w:p w:rsidR="005D2AEF" w:rsidRDefault="005D2AEF" w:rsidP="00A23A77">
      <w:pPr>
        <w:spacing w:after="0"/>
        <w:jc w:val="both"/>
        <w:rPr>
          <w:rFonts w:eastAsia="Times New Roman" w:cstheme="minorHAnsi"/>
          <w:color w:val="000000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noProof/>
          <w:color w:val="00000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5C5D4" wp14:editId="1D53212C">
                <wp:simplePos x="0" y="0"/>
                <wp:positionH relativeFrom="column">
                  <wp:posOffset>-24175</wp:posOffset>
                </wp:positionH>
                <wp:positionV relativeFrom="paragraph">
                  <wp:posOffset>150477</wp:posOffset>
                </wp:positionV>
                <wp:extent cx="6118860" cy="1998733"/>
                <wp:effectExtent l="0" t="0" r="15240" b="2095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199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911" w:rsidRDefault="005D2AEF" w:rsidP="003C2911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Si vous êtes intéressés à participer au projet de verdissement </w:t>
                            </w:r>
                            <w:r w:rsidR="003C2911">
                              <w:rPr>
                                <w:lang w:val="fr-FR"/>
                              </w:rPr>
                              <w:t xml:space="preserve">urbain </w:t>
                            </w:r>
                            <w:r w:rsidR="00C959D2">
                              <w:rPr>
                                <w:lang w:val="fr-FR"/>
                              </w:rPr>
                              <w:t>pour l</w:t>
                            </w:r>
                            <w:r w:rsidR="003C2911">
                              <w:rPr>
                                <w:lang w:val="fr-FR"/>
                              </w:rPr>
                              <w:t>’augmentation de la diversité fonctionnelle de la municipalité de Ripon mais que des interrogations</w:t>
                            </w:r>
                            <w:r w:rsidR="00C959D2">
                              <w:rPr>
                                <w:lang w:val="fr-FR"/>
                              </w:rPr>
                              <w:t xml:space="preserve"> persistent</w:t>
                            </w:r>
                            <w:r w:rsidR="003C2911">
                              <w:rPr>
                                <w:lang w:val="fr-FR"/>
                              </w:rPr>
                              <w:t xml:space="preserve">, nous vous invitons à participer à la </w:t>
                            </w:r>
                            <w:r w:rsidR="003C2911" w:rsidRPr="00C071DB">
                              <w:rPr>
                                <w:b/>
                                <w:lang w:val="fr-FR"/>
                              </w:rPr>
                              <w:t>conférence grand public de Christian Messier le 29 mars 2021</w:t>
                            </w:r>
                            <w:r w:rsidR="003C2911">
                              <w:rPr>
                                <w:lang w:val="fr-FR"/>
                              </w:rPr>
                              <w:t xml:space="preserve"> </w:t>
                            </w:r>
                            <w:r w:rsidR="00493FF6">
                              <w:rPr>
                                <w:lang w:val="fr-FR"/>
                              </w:rPr>
                              <w:t>de 19h</w:t>
                            </w:r>
                            <w:r w:rsidR="00426596">
                              <w:rPr>
                                <w:lang w:val="fr-FR"/>
                              </w:rPr>
                              <w:t>0</w:t>
                            </w:r>
                            <w:r w:rsidR="00493FF6">
                              <w:rPr>
                                <w:lang w:val="fr-FR"/>
                              </w:rPr>
                              <w:t xml:space="preserve">0 à </w:t>
                            </w:r>
                            <w:r w:rsidR="00493FF6">
                              <w:rPr>
                                <w:lang w:val="fr-FR"/>
                              </w:rPr>
                              <w:t>20h</w:t>
                            </w:r>
                            <w:r w:rsidR="00426596">
                              <w:rPr>
                                <w:lang w:val="fr-FR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="00493FF6">
                              <w:rPr>
                                <w:lang w:val="fr-FR"/>
                              </w:rPr>
                              <w:t>0</w:t>
                            </w:r>
                            <w:r w:rsidR="003C2911">
                              <w:rPr>
                                <w:lang w:val="fr-FR"/>
                              </w:rPr>
                              <w:t>.</w:t>
                            </w:r>
                            <w:r w:rsidR="00C071DB">
                              <w:rPr>
                                <w:lang w:val="fr-FR"/>
                              </w:rPr>
                              <w:t xml:space="preserve"> Pour plus d’informations, </w:t>
                            </w:r>
                            <w:r w:rsidR="004014ED">
                              <w:rPr>
                                <w:lang w:val="fr-FR"/>
                              </w:rPr>
                              <w:t>visitez</w:t>
                            </w:r>
                            <w:r w:rsidR="00C071DB">
                              <w:rPr>
                                <w:lang w:val="fr-FR"/>
                              </w:rPr>
                              <w:t xml:space="preserve"> </w:t>
                            </w:r>
                            <w:hyperlink r:id="rId16" w:history="1">
                              <w:r w:rsidR="009909B7" w:rsidRPr="009909B7">
                                <w:rPr>
                                  <w:rStyle w:val="Hyperlink"/>
                                  <w:lang w:val="fr-CA"/>
                                </w:rPr>
                                <w:t>https://isfort.uqo.ca/fo</w:t>
                              </w:r>
                              <w:r w:rsidR="009909B7" w:rsidRPr="009909B7">
                                <w:rPr>
                                  <w:rStyle w:val="Hyperlink"/>
                                  <w:lang w:val="fr-CA"/>
                                </w:rPr>
                                <w:t>r</w:t>
                              </w:r>
                              <w:r w:rsidR="009909B7" w:rsidRPr="009909B7">
                                <w:rPr>
                                  <w:rStyle w:val="Hyperlink"/>
                                  <w:lang w:val="fr-CA"/>
                                </w:rPr>
                                <w:t>et-urbaine-de-ripon/</w:t>
                              </w:r>
                            </w:hyperlink>
                          </w:p>
                          <w:p w:rsidR="005D2AEF" w:rsidRPr="00C071DB" w:rsidRDefault="003C2911" w:rsidP="003C2911">
                            <w:pPr>
                              <w:jc w:val="both"/>
                              <w:rPr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Par ailleurs, si vous êtes déjà convaincus de la nécessité de ce projet, nous vous invitons à remplir le petit formulaire ci-dessous</w:t>
                            </w:r>
                            <w:r w:rsidR="00C071DB">
                              <w:rPr>
                                <w:lang w:val="fr-FR"/>
                              </w:rPr>
                              <w:t xml:space="preserve"> (page 4 du document)</w:t>
                            </w:r>
                            <w:r>
                              <w:rPr>
                                <w:lang w:val="fr-FR"/>
                              </w:rPr>
                              <w:t xml:space="preserve"> et à le retourner soit en version numérique à l’adresse courriel </w:t>
                            </w:r>
                            <w:hyperlink r:id="rId17" w:history="1">
                              <w:r w:rsidR="00493FF6" w:rsidRPr="002955A4">
                                <w:rPr>
                                  <w:rStyle w:val="Hyperlink"/>
                                  <w:lang w:val="fr-FR"/>
                                </w:rPr>
                                <w:t>isfort@uqo.ca</w:t>
                              </w:r>
                            </w:hyperlink>
                            <w:r>
                              <w:rPr>
                                <w:lang w:val="fr-FR"/>
                              </w:rPr>
                              <w:t>, soit en version papier à l’ISFORT au 58 rue Principale</w:t>
                            </w:r>
                            <w:r w:rsidR="00493FF6">
                              <w:rPr>
                                <w:lang w:val="fr-FR"/>
                              </w:rPr>
                              <w:t xml:space="preserve"> à</w:t>
                            </w:r>
                            <w:r>
                              <w:rPr>
                                <w:lang w:val="fr-FR"/>
                              </w:rPr>
                              <w:t xml:space="preserve"> Ripon</w:t>
                            </w:r>
                            <w:r w:rsidR="00493FF6">
                              <w:rPr>
                                <w:lang w:val="fr-FR"/>
                              </w:rPr>
                              <w:t xml:space="preserve">, </w:t>
                            </w:r>
                            <w:r w:rsidR="00493FF6" w:rsidRPr="00F64344">
                              <w:rPr>
                                <w:b/>
                                <w:lang w:val="fr-FR"/>
                              </w:rPr>
                              <w:t xml:space="preserve">dans </w:t>
                            </w:r>
                            <w:r w:rsidR="008D02AD" w:rsidRPr="00F64344">
                              <w:rPr>
                                <w:b/>
                                <w:lang w:val="fr-FR"/>
                              </w:rPr>
                              <w:t>la</w:t>
                            </w:r>
                            <w:r w:rsidR="00493FF6" w:rsidRPr="00F64344">
                              <w:rPr>
                                <w:b/>
                                <w:lang w:val="fr-FR"/>
                              </w:rPr>
                              <w:t xml:space="preserve"> boîte aux lettres située à l’extérieur de l’institut.</w:t>
                            </w:r>
                            <w:r w:rsidR="00EA2DD3">
                              <w:rPr>
                                <w:b/>
                                <w:lang w:val="fr-FR"/>
                              </w:rPr>
                              <w:t xml:space="preserve"> Des versions papier de ce document sont également disponibles devant l’ISFORT.</w:t>
                            </w:r>
                          </w:p>
                          <w:p w:rsidR="00426596" w:rsidRDefault="00426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left:0;text-align:left;margin-left:-1.9pt;margin-top:11.85pt;width:481.8pt;height:15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" fillcolor="white [3201]" strokeweight="1.5pt">
                <v:textbox>
                  <w:txbxContent>
                    <w:p w:rsidR="003C2911" w:rsidRDefault="005D2AEF" w:rsidP="003C2911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Si vous êtes intéressés à participer au projet de verdissement </w:t>
                      </w:r>
                      <w:r w:rsidR="003C2911">
                        <w:rPr>
                          <w:lang w:val="fr-FR"/>
                        </w:rPr>
                        <w:t xml:space="preserve">urbain </w:t>
                      </w:r>
                      <w:r w:rsidR="00C959D2">
                        <w:rPr>
                          <w:lang w:val="fr-FR"/>
                        </w:rPr>
                        <w:t>pour l</w:t>
                      </w:r>
                      <w:r w:rsidR="003C2911">
                        <w:rPr>
                          <w:lang w:val="fr-FR"/>
                        </w:rPr>
                        <w:t>’augmentation de la diversité fonctionnelle de la municipalité de Ripon mais que des interrogations</w:t>
                      </w:r>
                      <w:r w:rsidR="00C959D2">
                        <w:rPr>
                          <w:lang w:val="fr-FR"/>
                        </w:rPr>
                        <w:t xml:space="preserve"> persistent</w:t>
                      </w:r>
                      <w:r w:rsidR="003C2911">
                        <w:rPr>
                          <w:lang w:val="fr-FR"/>
                        </w:rPr>
                        <w:t xml:space="preserve">, nous vous invitons à participer à la </w:t>
                      </w:r>
                      <w:r w:rsidR="003C2911" w:rsidRPr="00C071DB">
                        <w:rPr>
                          <w:b/>
                          <w:lang w:val="fr-FR"/>
                        </w:rPr>
                        <w:t>conférence grand public de Christian Messier le 29 mars 2021</w:t>
                      </w:r>
                      <w:r w:rsidR="003C2911">
                        <w:rPr>
                          <w:lang w:val="fr-FR"/>
                        </w:rPr>
                        <w:t xml:space="preserve"> </w:t>
                      </w:r>
                      <w:r w:rsidR="00493FF6">
                        <w:rPr>
                          <w:lang w:val="fr-FR"/>
                        </w:rPr>
                        <w:t>de 19h</w:t>
                      </w:r>
                      <w:r w:rsidR="00426596">
                        <w:rPr>
                          <w:lang w:val="fr-FR"/>
                        </w:rPr>
                        <w:t>0</w:t>
                      </w:r>
                      <w:r w:rsidR="00493FF6">
                        <w:rPr>
                          <w:lang w:val="fr-FR"/>
                        </w:rPr>
                        <w:t xml:space="preserve">0 à </w:t>
                      </w:r>
                      <w:r w:rsidR="00493FF6">
                        <w:rPr>
                          <w:lang w:val="fr-FR"/>
                        </w:rPr>
                        <w:t>20h</w:t>
                      </w:r>
                      <w:r w:rsidR="00426596">
                        <w:rPr>
                          <w:lang w:val="fr-FR"/>
                        </w:rPr>
                        <w:t>0</w:t>
                      </w:r>
                      <w:bookmarkStart w:id="1" w:name="_GoBack"/>
                      <w:bookmarkEnd w:id="1"/>
                      <w:r w:rsidR="00493FF6">
                        <w:rPr>
                          <w:lang w:val="fr-FR"/>
                        </w:rPr>
                        <w:t>0</w:t>
                      </w:r>
                      <w:r w:rsidR="003C2911">
                        <w:rPr>
                          <w:lang w:val="fr-FR"/>
                        </w:rPr>
                        <w:t>.</w:t>
                      </w:r>
                      <w:r w:rsidR="00C071DB">
                        <w:rPr>
                          <w:lang w:val="fr-FR"/>
                        </w:rPr>
                        <w:t xml:space="preserve"> Pour plus d’informations, </w:t>
                      </w:r>
                      <w:r w:rsidR="004014ED">
                        <w:rPr>
                          <w:lang w:val="fr-FR"/>
                        </w:rPr>
                        <w:t>visitez</w:t>
                      </w:r>
                      <w:r w:rsidR="00C071DB">
                        <w:rPr>
                          <w:lang w:val="fr-FR"/>
                        </w:rPr>
                        <w:t xml:space="preserve"> </w:t>
                      </w:r>
                      <w:hyperlink r:id="rId18" w:history="1">
                        <w:r w:rsidR="009909B7" w:rsidRPr="009909B7">
                          <w:rPr>
                            <w:rStyle w:val="Hyperlink"/>
                            <w:lang w:val="fr-CA"/>
                          </w:rPr>
                          <w:t>https://isfort.uqo.ca/fo</w:t>
                        </w:r>
                        <w:r w:rsidR="009909B7" w:rsidRPr="009909B7">
                          <w:rPr>
                            <w:rStyle w:val="Hyperlink"/>
                            <w:lang w:val="fr-CA"/>
                          </w:rPr>
                          <w:t>r</w:t>
                        </w:r>
                        <w:r w:rsidR="009909B7" w:rsidRPr="009909B7">
                          <w:rPr>
                            <w:rStyle w:val="Hyperlink"/>
                            <w:lang w:val="fr-CA"/>
                          </w:rPr>
                          <w:t>et-urbaine-de-ripon/</w:t>
                        </w:r>
                      </w:hyperlink>
                    </w:p>
                    <w:p w:rsidR="005D2AEF" w:rsidRPr="00C071DB" w:rsidRDefault="003C2911" w:rsidP="003C2911">
                      <w:pPr>
                        <w:jc w:val="both"/>
                        <w:rPr>
                          <w:u w:val="single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Par ailleurs, si vous êtes déjà convaincus de la nécessité de ce projet, nous vous invitons à remplir le petit formulaire ci-dessous</w:t>
                      </w:r>
                      <w:r w:rsidR="00C071DB">
                        <w:rPr>
                          <w:lang w:val="fr-FR"/>
                        </w:rPr>
                        <w:t xml:space="preserve"> (page 4 du document)</w:t>
                      </w:r>
                      <w:r>
                        <w:rPr>
                          <w:lang w:val="fr-FR"/>
                        </w:rPr>
                        <w:t xml:space="preserve"> et à le retourner soit en version numérique à l’adresse courriel </w:t>
                      </w:r>
                      <w:hyperlink r:id="rId19" w:history="1">
                        <w:r w:rsidR="00493FF6" w:rsidRPr="002955A4">
                          <w:rPr>
                            <w:rStyle w:val="Hyperlink"/>
                            <w:lang w:val="fr-FR"/>
                          </w:rPr>
                          <w:t>isfort@uqo.ca</w:t>
                        </w:r>
                      </w:hyperlink>
                      <w:r>
                        <w:rPr>
                          <w:lang w:val="fr-FR"/>
                        </w:rPr>
                        <w:t>, soit en version papier à l’ISFORT au 58 rue Principale</w:t>
                      </w:r>
                      <w:r w:rsidR="00493FF6">
                        <w:rPr>
                          <w:lang w:val="fr-FR"/>
                        </w:rPr>
                        <w:t xml:space="preserve"> à</w:t>
                      </w:r>
                      <w:r>
                        <w:rPr>
                          <w:lang w:val="fr-FR"/>
                        </w:rPr>
                        <w:t xml:space="preserve"> Ripon</w:t>
                      </w:r>
                      <w:r w:rsidR="00493FF6">
                        <w:rPr>
                          <w:lang w:val="fr-FR"/>
                        </w:rPr>
                        <w:t xml:space="preserve">, </w:t>
                      </w:r>
                      <w:r w:rsidR="00493FF6" w:rsidRPr="00F64344">
                        <w:rPr>
                          <w:b/>
                          <w:lang w:val="fr-FR"/>
                        </w:rPr>
                        <w:t xml:space="preserve">dans </w:t>
                      </w:r>
                      <w:r w:rsidR="008D02AD" w:rsidRPr="00F64344">
                        <w:rPr>
                          <w:b/>
                          <w:lang w:val="fr-FR"/>
                        </w:rPr>
                        <w:t>la</w:t>
                      </w:r>
                      <w:r w:rsidR="00493FF6" w:rsidRPr="00F64344">
                        <w:rPr>
                          <w:b/>
                          <w:lang w:val="fr-FR"/>
                        </w:rPr>
                        <w:t xml:space="preserve"> boîte aux lettres située à l’extérieur de l’institut.</w:t>
                      </w:r>
                      <w:r w:rsidR="00EA2DD3">
                        <w:rPr>
                          <w:b/>
                          <w:lang w:val="fr-FR"/>
                        </w:rPr>
                        <w:t xml:space="preserve"> Des versions papier de ce document sont également disponibles devant l’ISFORT.</w:t>
                      </w:r>
                    </w:p>
                    <w:p w:rsidR="00426596" w:rsidRDefault="00426596"/>
                  </w:txbxContent>
                </v:textbox>
              </v:shape>
            </w:pict>
          </mc:Fallback>
        </mc:AlternateContent>
      </w:r>
    </w:p>
    <w:p w:rsidR="003C2911" w:rsidRDefault="003C2911" w:rsidP="00936B5B">
      <w:pPr>
        <w:jc w:val="both"/>
        <w:rPr>
          <w:b/>
          <w:sz w:val="28"/>
          <w:lang w:val="fr-FR"/>
        </w:rPr>
      </w:pPr>
    </w:p>
    <w:p w:rsidR="003C2911" w:rsidRDefault="003C2911" w:rsidP="00936B5B">
      <w:pPr>
        <w:jc w:val="both"/>
        <w:rPr>
          <w:b/>
          <w:sz w:val="28"/>
          <w:lang w:val="fr-FR"/>
        </w:rPr>
      </w:pPr>
    </w:p>
    <w:p w:rsidR="00E26CD8" w:rsidRDefault="00E26CD8" w:rsidP="00936B5B">
      <w:pPr>
        <w:jc w:val="both"/>
        <w:rPr>
          <w:b/>
          <w:sz w:val="28"/>
          <w:lang w:val="fr-FR"/>
        </w:rPr>
      </w:pPr>
    </w:p>
    <w:p w:rsidR="00F64344" w:rsidRDefault="00F64344" w:rsidP="00936B5B">
      <w:pPr>
        <w:jc w:val="both"/>
        <w:rPr>
          <w:b/>
          <w:sz w:val="28"/>
          <w:lang w:val="fr-FR"/>
        </w:rPr>
      </w:pPr>
    </w:p>
    <w:p w:rsidR="00066A62" w:rsidRDefault="00066A62" w:rsidP="00936B5B">
      <w:pPr>
        <w:jc w:val="both"/>
        <w:rPr>
          <w:b/>
          <w:sz w:val="28"/>
          <w:lang w:val="fr-FR"/>
        </w:rPr>
      </w:pPr>
    </w:p>
    <w:p w:rsidR="00936B5B" w:rsidRDefault="004014ED" w:rsidP="00936B5B">
      <w:pPr>
        <w:jc w:val="both"/>
        <w:rPr>
          <w:b/>
          <w:lang w:val="fr-FR"/>
        </w:rPr>
      </w:pPr>
      <w:r>
        <w:rPr>
          <w:b/>
          <w:noProof/>
          <w:sz w:val="2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4136811</wp:posOffset>
                </wp:positionH>
                <wp:positionV relativeFrom="paragraph">
                  <wp:posOffset>6855916</wp:posOffset>
                </wp:positionV>
                <wp:extent cx="1668534" cy="0"/>
                <wp:effectExtent l="0" t="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85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75pt,539.85pt" to="457.15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HhzgEAAAMEAAAOAAAAZHJzL2Uyb0RvYy54bWysU8GO0zAQvSPxD5bvNG2Bah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936B5B" w:rsidRPr="00A14C38">
        <w:rPr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A54C3D" wp14:editId="236A8E63">
                <wp:simplePos x="0" y="0"/>
                <wp:positionH relativeFrom="column">
                  <wp:posOffset>-24765</wp:posOffset>
                </wp:positionH>
                <wp:positionV relativeFrom="paragraph">
                  <wp:posOffset>-7083</wp:posOffset>
                </wp:positionV>
                <wp:extent cx="6119446" cy="211015"/>
                <wp:effectExtent l="0" t="0" r="15240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6" cy="2110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8000"/>
                          </a:schemeClr>
                        </a:solidFill>
                        <a:ln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-1.95pt;margin-top:-.55pt;width:481.85pt;height:16.6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" fillcolor="#4472c4 [3204]" strokeweight="1pt">
                <v:fill opacity="18247f"/>
              </v:rect>
            </w:pict>
          </mc:Fallback>
        </mc:AlternateContent>
      </w:r>
      <w:r w:rsidR="00936B5B">
        <w:rPr>
          <w:b/>
          <w:sz w:val="28"/>
          <w:lang w:val="fr-FR"/>
        </w:rPr>
        <w:t>FORMULAIRE D’INSCRIPTION AU PROJET</w:t>
      </w:r>
    </w:p>
    <w:p w:rsidR="00493FF6" w:rsidRPr="00493FF6" w:rsidRDefault="00493FF6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 w:rsidRPr="00493FF6">
        <w:rPr>
          <w:rFonts w:eastAsia="Times New Roman" w:cstheme="minorHAnsi"/>
          <w:sz w:val="28"/>
          <w:szCs w:val="24"/>
          <w:lang w:val="fr-FR" w:eastAsia="fr-FR"/>
        </w:rPr>
        <w:t>Nom :</w:t>
      </w:r>
    </w:p>
    <w:p w:rsidR="00493FF6" w:rsidRPr="00493FF6" w:rsidRDefault="00493FF6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 w:rsidRPr="00493FF6">
        <w:rPr>
          <w:rFonts w:eastAsia="Times New Roman" w:cstheme="minorHAnsi"/>
          <w:sz w:val="28"/>
          <w:szCs w:val="24"/>
          <w:lang w:val="fr-FR" w:eastAsia="fr-FR"/>
        </w:rPr>
        <w:t>Prénom</w:t>
      </w:r>
      <w:r w:rsidR="00316E7C">
        <w:rPr>
          <w:rFonts w:eastAsia="Times New Roman" w:cstheme="minorHAnsi"/>
          <w:sz w:val="28"/>
          <w:szCs w:val="24"/>
          <w:lang w:val="fr-FR" w:eastAsia="fr-FR"/>
        </w:rPr>
        <w:t>(s)</w:t>
      </w:r>
      <w:r w:rsidRPr="00493FF6">
        <w:rPr>
          <w:rFonts w:eastAsia="Times New Roman" w:cstheme="minorHAnsi"/>
          <w:sz w:val="28"/>
          <w:szCs w:val="24"/>
          <w:lang w:val="fr-FR" w:eastAsia="fr-FR"/>
        </w:rPr>
        <w:t> :</w:t>
      </w:r>
    </w:p>
    <w:p w:rsidR="00493FF6" w:rsidRDefault="00493FF6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>
        <w:rPr>
          <w:rFonts w:eastAsia="Times New Roman" w:cstheme="minorHAnsi"/>
          <w:sz w:val="28"/>
          <w:szCs w:val="24"/>
          <w:lang w:val="fr-FR" w:eastAsia="fr-FR"/>
        </w:rPr>
        <w:t>Adresse :</w:t>
      </w:r>
    </w:p>
    <w:p w:rsidR="00987C13" w:rsidRDefault="00987C13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</w:p>
    <w:p w:rsidR="00B31A63" w:rsidRDefault="00B31A63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>
        <w:rPr>
          <w:rFonts w:eastAsia="Times New Roman" w:cstheme="minorHAnsi"/>
          <w:sz w:val="28"/>
          <w:szCs w:val="24"/>
          <w:lang w:val="fr-FR" w:eastAsia="fr-FR"/>
        </w:rPr>
        <w:t xml:space="preserve">Courriel : </w:t>
      </w:r>
    </w:p>
    <w:p w:rsidR="00B31A63" w:rsidRDefault="00B31A63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>
        <w:rPr>
          <w:rFonts w:eastAsia="Times New Roman" w:cstheme="minorHAnsi"/>
          <w:sz w:val="28"/>
          <w:szCs w:val="24"/>
          <w:lang w:val="fr-FR" w:eastAsia="fr-FR"/>
        </w:rPr>
        <w:t>Téléphone :</w:t>
      </w:r>
    </w:p>
    <w:p w:rsidR="00B31A63" w:rsidRPr="00C2758D" w:rsidRDefault="00B31A63" w:rsidP="00566E6E">
      <w:pPr>
        <w:jc w:val="both"/>
        <w:rPr>
          <w:rFonts w:eastAsia="Times New Roman" w:cstheme="minorHAnsi"/>
          <w:sz w:val="20"/>
          <w:szCs w:val="24"/>
          <w:lang w:val="fr-FR" w:eastAsia="fr-FR"/>
        </w:rPr>
      </w:pPr>
    </w:p>
    <w:p w:rsidR="00493FF6" w:rsidRDefault="00493FF6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>
        <w:rPr>
          <w:rFonts w:eastAsia="Times New Roman" w:cstheme="minorHAnsi"/>
          <w:sz w:val="28"/>
          <w:szCs w:val="24"/>
          <w:lang w:val="fr-FR" w:eastAsia="fr-FR"/>
        </w:rPr>
        <w:t>Quel(s) service(s) recherchez-vous avec l’ajout d’un arbre sur votre terrain ?</w:t>
      </w:r>
    </w:p>
    <w:p w:rsidR="00493FF6" w:rsidRDefault="00F7099F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-981232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>
        <w:rPr>
          <w:rFonts w:eastAsia="Times New Roman" w:cstheme="minorHAnsi"/>
          <w:sz w:val="28"/>
          <w:szCs w:val="24"/>
          <w:lang w:val="fr-FR" w:eastAsia="fr-FR"/>
        </w:rPr>
        <w:t xml:space="preserve">      </w:t>
      </w:r>
      <w:r w:rsidR="00987C13">
        <w:rPr>
          <w:rFonts w:eastAsia="Times New Roman" w:cstheme="minorHAnsi"/>
          <w:sz w:val="28"/>
          <w:szCs w:val="24"/>
          <w:lang w:val="fr-FR" w:eastAsia="fr-FR"/>
        </w:rPr>
        <w:t>Ombrage, îlot de fraîcheur</w:t>
      </w:r>
    </w:p>
    <w:p w:rsidR="00987C13" w:rsidRPr="00493FF6" w:rsidRDefault="00F7099F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1378290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 w:rsidR="00987C13">
        <w:rPr>
          <w:rFonts w:eastAsia="Times New Roman" w:cstheme="minorHAnsi"/>
          <w:sz w:val="28"/>
          <w:szCs w:val="24"/>
          <w:lang w:val="fr-FR" w:eastAsia="fr-FR"/>
        </w:rPr>
        <w:t xml:space="preserve">      Gestion des eaux de pluie</w:t>
      </w:r>
    </w:p>
    <w:p w:rsidR="00E26CD8" w:rsidRDefault="00F7099F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-1528167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 w:rsidR="00987C13">
        <w:rPr>
          <w:rFonts w:eastAsia="Times New Roman" w:cstheme="minorHAnsi"/>
          <w:sz w:val="32"/>
          <w:szCs w:val="24"/>
          <w:lang w:val="fr-FR" w:eastAsia="fr-FR"/>
        </w:rPr>
        <w:t xml:space="preserve">     </w:t>
      </w:r>
      <w:r w:rsidR="00987C13" w:rsidRPr="00987C13">
        <w:rPr>
          <w:rFonts w:eastAsia="Times New Roman" w:cstheme="minorHAnsi"/>
          <w:sz w:val="28"/>
          <w:szCs w:val="24"/>
          <w:lang w:val="fr-FR" w:eastAsia="fr-FR"/>
        </w:rPr>
        <w:t>Filtration de l’air</w:t>
      </w:r>
    </w:p>
    <w:p w:rsidR="00987C13" w:rsidRDefault="00F7099F" w:rsidP="00566E6E">
      <w:pPr>
        <w:jc w:val="both"/>
        <w:rPr>
          <w:rFonts w:eastAsia="Times New Roman" w:cstheme="minorHAnsi"/>
          <w:sz w:val="32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-11752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14ED"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 w:rsidR="00987C13">
        <w:rPr>
          <w:rFonts w:eastAsia="Times New Roman" w:cstheme="minorHAnsi"/>
          <w:sz w:val="28"/>
          <w:szCs w:val="24"/>
          <w:lang w:val="fr-FR" w:eastAsia="fr-FR"/>
        </w:rPr>
        <w:t xml:space="preserve">      Nourriture</w:t>
      </w:r>
    </w:p>
    <w:p w:rsidR="00E26CD8" w:rsidRDefault="00F7099F" w:rsidP="00566E6E">
      <w:pPr>
        <w:jc w:val="both"/>
        <w:rPr>
          <w:rFonts w:eastAsia="Times New Roman" w:cstheme="minorHAnsi"/>
          <w:sz w:val="32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-109863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 w:rsidR="00987C13">
        <w:rPr>
          <w:rFonts w:eastAsia="Times New Roman" w:cstheme="minorHAnsi"/>
          <w:sz w:val="32"/>
          <w:szCs w:val="24"/>
          <w:lang w:val="fr-FR" w:eastAsia="fr-FR"/>
        </w:rPr>
        <w:t xml:space="preserve">     </w:t>
      </w:r>
      <w:r w:rsidR="00987C13" w:rsidRPr="00987C13">
        <w:rPr>
          <w:rFonts w:eastAsia="Times New Roman" w:cstheme="minorHAnsi"/>
          <w:sz w:val="28"/>
          <w:szCs w:val="24"/>
          <w:lang w:val="fr-FR" w:eastAsia="fr-FR"/>
        </w:rPr>
        <w:t>Esthétisme</w:t>
      </w:r>
    </w:p>
    <w:p w:rsidR="00E26CD8" w:rsidRPr="00C2758D" w:rsidRDefault="00E26CD8" w:rsidP="00566E6E">
      <w:pPr>
        <w:jc w:val="both"/>
        <w:rPr>
          <w:rFonts w:eastAsia="Times New Roman" w:cstheme="minorHAnsi"/>
          <w:sz w:val="20"/>
          <w:szCs w:val="24"/>
          <w:lang w:val="fr-FR" w:eastAsia="fr-FR"/>
        </w:rPr>
      </w:pPr>
    </w:p>
    <w:p w:rsidR="001E6BC2" w:rsidRDefault="001E6BC2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r w:rsidRPr="001E6BC2">
        <w:rPr>
          <w:rFonts w:eastAsia="Times New Roman" w:cstheme="minorHAnsi"/>
          <w:sz w:val="28"/>
          <w:szCs w:val="24"/>
          <w:lang w:val="fr-FR" w:eastAsia="fr-FR"/>
        </w:rPr>
        <w:t>Êtes</w:t>
      </w:r>
      <w:r>
        <w:rPr>
          <w:rFonts w:eastAsia="Times New Roman" w:cstheme="minorHAnsi"/>
          <w:sz w:val="28"/>
          <w:szCs w:val="24"/>
          <w:lang w:val="fr-FR" w:eastAsia="fr-FR"/>
        </w:rPr>
        <w:t>-vous</w:t>
      </w:r>
      <w:r w:rsidRPr="001E6BC2">
        <w:rPr>
          <w:rFonts w:eastAsia="Times New Roman" w:cstheme="minorHAnsi"/>
          <w:sz w:val="28"/>
          <w:szCs w:val="24"/>
          <w:lang w:val="fr-FR" w:eastAsia="fr-FR"/>
        </w:rPr>
        <w:t xml:space="preserve"> intéressés </w:t>
      </w:r>
      <w:r w:rsidR="00C2758D">
        <w:rPr>
          <w:rFonts w:eastAsia="Times New Roman" w:cstheme="minorHAnsi"/>
          <w:sz w:val="28"/>
          <w:szCs w:val="24"/>
          <w:lang w:val="fr-FR" w:eastAsia="fr-FR"/>
        </w:rPr>
        <w:t>à prendre part au projet de</w:t>
      </w:r>
      <w:r>
        <w:rPr>
          <w:rFonts w:eastAsia="Times New Roman" w:cstheme="minorHAnsi"/>
          <w:sz w:val="28"/>
          <w:szCs w:val="24"/>
          <w:lang w:val="fr-FR" w:eastAsia="fr-FR"/>
        </w:rPr>
        <w:t xml:space="preserve"> plantation d’arbres</w:t>
      </w:r>
      <w:r w:rsidR="00F64344">
        <w:rPr>
          <w:rFonts w:eastAsia="Times New Roman" w:cstheme="minorHAnsi"/>
          <w:sz w:val="28"/>
          <w:szCs w:val="24"/>
          <w:lang w:val="fr-FR" w:eastAsia="fr-FR"/>
        </w:rPr>
        <w:t xml:space="preserve"> </w:t>
      </w:r>
      <w:r w:rsidR="004014ED">
        <w:rPr>
          <w:rFonts w:eastAsia="Times New Roman" w:cstheme="minorHAnsi"/>
          <w:sz w:val="28"/>
          <w:szCs w:val="24"/>
          <w:lang w:val="fr-FR" w:eastAsia="fr-FR"/>
        </w:rPr>
        <w:t xml:space="preserve">dès </w:t>
      </w:r>
      <w:r w:rsidR="00066A62">
        <w:rPr>
          <w:rFonts w:eastAsia="Times New Roman" w:cstheme="minorHAnsi"/>
          <w:sz w:val="28"/>
          <w:szCs w:val="24"/>
          <w:lang w:val="fr-FR" w:eastAsia="fr-FR"/>
        </w:rPr>
        <w:t xml:space="preserve">l’été </w:t>
      </w:r>
      <w:r w:rsidR="004014ED">
        <w:rPr>
          <w:rFonts w:eastAsia="Times New Roman" w:cstheme="minorHAnsi"/>
          <w:sz w:val="28"/>
          <w:szCs w:val="24"/>
          <w:lang w:val="fr-FR" w:eastAsia="fr-FR"/>
        </w:rPr>
        <w:t>2021</w:t>
      </w:r>
      <w:r w:rsidR="00C2758D">
        <w:rPr>
          <w:rFonts w:eastAsia="Times New Roman" w:cstheme="minorHAnsi"/>
          <w:sz w:val="28"/>
          <w:szCs w:val="24"/>
          <w:lang w:val="fr-FR" w:eastAsia="fr-FR"/>
        </w:rPr>
        <w:t>?</w:t>
      </w:r>
    </w:p>
    <w:p w:rsidR="00C2758D" w:rsidRDefault="00F64344" w:rsidP="00566E6E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2139067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099F"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>
        <w:rPr>
          <w:sz w:val="32"/>
          <w:szCs w:val="24"/>
          <w:lang w:val="fr-CA"/>
        </w:rPr>
        <w:t xml:space="preserve"> </w:t>
      </w:r>
      <w:r w:rsidR="00C2758D">
        <w:rPr>
          <w:rFonts w:eastAsia="Times New Roman" w:cstheme="minorHAnsi"/>
          <w:sz w:val="28"/>
          <w:szCs w:val="24"/>
          <w:lang w:val="fr-FR" w:eastAsia="fr-FR"/>
        </w:rPr>
        <w:t xml:space="preserve"> OUI</w:t>
      </w:r>
    </w:p>
    <w:p w:rsidR="004014ED" w:rsidRPr="001E6BC2" w:rsidRDefault="00F64344" w:rsidP="004014ED">
      <w:pPr>
        <w:jc w:val="both"/>
        <w:rPr>
          <w:rFonts w:eastAsia="Times New Roman" w:cstheme="minorHAnsi"/>
          <w:sz w:val="28"/>
          <w:szCs w:val="24"/>
          <w:lang w:val="fr-FR" w:eastAsia="fr-FR"/>
        </w:rPr>
      </w:pPr>
      <w:sdt>
        <w:sdtPr>
          <w:rPr>
            <w:sz w:val="32"/>
            <w:szCs w:val="24"/>
            <w:lang w:val="fr-CA"/>
          </w:rPr>
          <w:id w:val="1157268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0B92"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  <w:r w:rsidR="00C2758D">
        <w:rPr>
          <w:rFonts w:eastAsia="Times New Roman" w:cstheme="minorHAnsi"/>
          <w:sz w:val="28"/>
          <w:szCs w:val="24"/>
          <w:lang w:val="fr-FR" w:eastAsia="fr-FR"/>
        </w:rPr>
        <w:t xml:space="preserve"> </w:t>
      </w:r>
      <w:r w:rsidR="00F7099F">
        <w:rPr>
          <w:rFonts w:eastAsia="Times New Roman" w:cstheme="minorHAnsi"/>
          <w:sz w:val="28"/>
          <w:szCs w:val="24"/>
          <w:lang w:val="fr-FR" w:eastAsia="fr-FR"/>
        </w:rPr>
        <w:t xml:space="preserve"> </w:t>
      </w:r>
      <w:r w:rsidR="00C2758D">
        <w:rPr>
          <w:rFonts w:eastAsia="Times New Roman" w:cstheme="minorHAnsi"/>
          <w:sz w:val="28"/>
          <w:szCs w:val="24"/>
          <w:lang w:val="fr-FR" w:eastAsia="fr-FR"/>
        </w:rPr>
        <w:t>NON</w:t>
      </w:r>
      <w:r w:rsidR="004014ED">
        <w:rPr>
          <w:rFonts w:eastAsia="Times New Roman" w:cstheme="minorHAnsi"/>
          <w:sz w:val="28"/>
          <w:szCs w:val="24"/>
          <w:lang w:val="fr-FR" w:eastAsia="fr-FR"/>
        </w:rPr>
        <w:t xml:space="preserve"> </w:t>
      </w:r>
      <w:r w:rsidR="004014ED">
        <w:rPr>
          <w:rFonts w:eastAsia="Times New Roman" w:cstheme="minorHAnsi"/>
          <w:sz w:val="28"/>
          <w:szCs w:val="24"/>
          <w:lang w:val="fr-FR" w:eastAsia="fr-FR"/>
        </w:rPr>
        <w:tab/>
      </w:r>
      <w:r w:rsidR="004014ED">
        <w:rPr>
          <w:rFonts w:eastAsia="Times New Roman" w:cstheme="minorHAnsi"/>
          <w:sz w:val="28"/>
          <w:szCs w:val="24"/>
          <w:lang w:val="fr-FR" w:eastAsia="fr-FR"/>
        </w:rPr>
        <w:tab/>
      </w:r>
      <w:r w:rsidR="004014ED">
        <w:rPr>
          <w:rFonts w:eastAsia="Times New Roman" w:cstheme="minorHAnsi"/>
          <w:sz w:val="28"/>
          <w:szCs w:val="24"/>
          <w:lang w:val="fr-FR" w:eastAsia="fr-FR"/>
        </w:rPr>
        <w:t xml:space="preserve">Si NON, </w:t>
      </w:r>
      <w:r w:rsidR="004014ED">
        <w:rPr>
          <w:rFonts w:eastAsia="Times New Roman" w:cstheme="minorHAnsi"/>
          <w:sz w:val="28"/>
          <w:szCs w:val="24"/>
          <w:lang w:val="fr-FR" w:eastAsia="fr-FR"/>
        </w:rPr>
        <w:t xml:space="preserve">quand seriez-vous intéressés :                   </w:t>
      </w:r>
    </w:p>
    <w:p w:rsidR="001E6BC2" w:rsidRPr="00C2758D" w:rsidRDefault="001E6BC2" w:rsidP="00566E6E">
      <w:pPr>
        <w:jc w:val="both"/>
        <w:rPr>
          <w:rFonts w:eastAsia="Times New Roman" w:cstheme="minorHAnsi"/>
          <w:sz w:val="20"/>
          <w:szCs w:val="24"/>
          <w:lang w:val="fr-FR" w:eastAsia="fr-FR"/>
        </w:rPr>
      </w:pP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Pour les résidents </w:t>
      </w: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situés à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l'extérieur du périmètre identifié à la carte 1: 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Quelle</w:t>
      </w:r>
      <w:r w:rsidR="00F7099F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s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es</w:t>
      </w: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pèces d’arbres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avez</w:t>
      </w: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vous sur votre propriété</w:t>
      </w: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 ?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</w:p>
    <w:p w:rsidR="000F106C" w:rsidRDefault="000F106C" w:rsidP="000F106C">
      <w:pPr>
        <w:spacing w:after="0" w:line="240" w:lineRule="auto"/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</w:pPr>
      <w:r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-</w:t>
      </w:r>
    </w:p>
    <w:p w:rsidR="00E26CD8" w:rsidRPr="00F64344" w:rsidRDefault="000F106C" w:rsidP="00EF001C">
      <w:pPr>
        <w:spacing w:after="0" w:line="240" w:lineRule="auto"/>
        <w:rPr>
          <w:rFonts w:eastAsia="Times New Roman" w:cstheme="minorHAnsi"/>
          <w:sz w:val="40"/>
          <w:szCs w:val="24"/>
          <w:lang w:val="fr-CA" w:eastAsia="fr-FR"/>
        </w:rPr>
      </w:pP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Si vous ne </w:t>
      </w:r>
      <w:r w:rsidR="00F64344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connaissez pas</w:t>
      </w:r>
      <w:r w:rsidR="001E6BC2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les es</w:t>
      </w:r>
      <w:r w:rsidR="001E6BC2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pèces d’arbres</w:t>
      </w:r>
      <w:r w:rsidR="00F7099F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sur votre terrain</w:t>
      </w:r>
      <w:r w:rsidR="001E6BC2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,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coche</w:t>
      </w:r>
      <w:r w:rsidR="001E6BC2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>z</w:t>
      </w:r>
      <w:r w:rsidRPr="000F106C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ici </w:t>
      </w:r>
      <w:r w:rsidR="001E6BC2">
        <w:rPr>
          <w:rFonts w:eastAsia="Times New Roman" w:cstheme="minorHAnsi"/>
          <w:color w:val="000000"/>
          <w:sz w:val="28"/>
          <w:szCs w:val="20"/>
          <w:shd w:val="clear" w:color="auto" w:fill="FFFFFF"/>
          <w:lang w:val="fr-FR" w:eastAsia="fr-FR"/>
        </w:rPr>
        <w:t xml:space="preserve"> </w:t>
      </w:r>
      <w:sdt>
        <w:sdtPr>
          <w:rPr>
            <w:sz w:val="32"/>
            <w:szCs w:val="24"/>
            <w:lang w:val="fr-CA"/>
          </w:rPr>
          <w:id w:val="1498623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0B92">
            <w:rPr>
              <w:rFonts w:ascii="MS Gothic" w:eastAsia="MS Gothic" w:hAnsi="MS Gothic" w:hint="eastAsia"/>
              <w:sz w:val="32"/>
              <w:szCs w:val="24"/>
              <w:lang w:val="fr-CA"/>
            </w:rPr>
            <w:t>☐</w:t>
          </w:r>
        </w:sdtContent>
      </w:sdt>
    </w:p>
    <w:sectPr w:rsidR="00E26CD8" w:rsidRPr="00F64344" w:rsidSect="004E2589">
      <w:pgSz w:w="11900" w:h="16840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F9E" w:rsidRDefault="00FF2F9E" w:rsidP="00052FA4">
      <w:pPr>
        <w:spacing w:after="0" w:line="240" w:lineRule="auto"/>
      </w:pPr>
      <w:r>
        <w:separator/>
      </w:r>
    </w:p>
  </w:endnote>
  <w:endnote w:type="continuationSeparator" w:id="0">
    <w:p w:rsidR="00FF2F9E" w:rsidRDefault="00FF2F9E" w:rsidP="0005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F9E" w:rsidRDefault="00FF2F9E" w:rsidP="00052FA4">
      <w:pPr>
        <w:spacing w:after="0" w:line="240" w:lineRule="auto"/>
      </w:pPr>
      <w:r>
        <w:separator/>
      </w:r>
    </w:p>
  </w:footnote>
  <w:footnote w:type="continuationSeparator" w:id="0">
    <w:p w:rsidR="00FF2F9E" w:rsidRDefault="00FF2F9E" w:rsidP="00052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30FFB"/>
    <w:multiLevelType w:val="hybridMultilevel"/>
    <w:tmpl w:val="7A34A4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83C88"/>
    <w:multiLevelType w:val="hybridMultilevel"/>
    <w:tmpl w:val="D9960A18"/>
    <w:lvl w:ilvl="0" w:tplc="281287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100FA"/>
    <w:multiLevelType w:val="hybridMultilevel"/>
    <w:tmpl w:val="923C8672"/>
    <w:lvl w:ilvl="0" w:tplc="281287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F28E0"/>
    <w:multiLevelType w:val="hybridMultilevel"/>
    <w:tmpl w:val="865A9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0C"/>
    <w:rsid w:val="00027C0C"/>
    <w:rsid w:val="00052FA4"/>
    <w:rsid w:val="00066A62"/>
    <w:rsid w:val="000A146B"/>
    <w:rsid w:val="000C5596"/>
    <w:rsid w:val="000F106C"/>
    <w:rsid w:val="001E0B92"/>
    <w:rsid w:val="001E6BC2"/>
    <w:rsid w:val="0022202C"/>
    <w:rsid w:val="0024796D"/>
    <w:rsid w:val="00303347"/>
    <w:rsid w:val="00316E7C"/>
    <w:rsid w:val="00347AA6"/>
    <w:rsid w:val="00381A19"/>
    <w:rsid w:val="003C2911"/>
    <w:rsid w:val="003D22E3"/>
    <w:rsid w:val="003E589A"/>
    <w:rsid w:val="004014ED"/>
    <w:rsid w:val="00413F58"/>
    <w:rsid w:val="00426596"/>
    <w:rsid w:val="00493FF6"/>
    <w:rsid w:val="004A0482"/>
    <w:rsid w:val="004E2589"/>
    <w:rsid w:val="004E597D"/>
    <w:rsid w:val="00566E6E"/>
    <w:rsid w:val="005D2AEF"/>
    <w:rsid w:val="005E070B"/>
    <w:rsid w:val="0065795F"/>
    <w:rsid w:val="00692E7F"/>
    <w:rsid w:val="00693222"/>
    <w:rsid w:val="007441A5"/>
    <w:rsid w:val="007E6030"/>
    <w:rsid w:val="00854BD4"/>
    <w:rsid w:val="008C2171"/>
    <w:rsid w:val="008C604C"/>
    <w:rsid w:val="008D02AD"/>
    <w:rsid w:val="008F7296"/>
    <w:rsid w:val="00936B5B"/>
    <w:rsid w:val="00967BB5"/>
    <w:rsid w:val="00987C13"/>
    <w:rsid w:val="009909B7"/>
    <w:rsid w:val="009B4D8E"/>
    <w:rsid w:val="009E06FB"/>
    <w:rsid w:val="00A14C38"/>
    <w:rsid w:val="00A23A77"/>
    <w:rsid w:val="00A93EC1"/>
    <w:rsid w:val="00AF0D52"/>
    <w:rsid w:val="00B31A63"/>
    <w:rsid w:val="00BD64B9"/>
    <w:rsid w:val="00BE1007"/>
    <w:rsid w:val="00C071DB"/>
    <w:rsid w:val="00C2758D"/>
    <w:rsid w:val="00C959D2"/>
    <w:rsid w:val="00CA6F17"/>
    <w:rsid w:val="00D24136"/>
    <w:rsid w:val="00D617E2"/>
    <w:rsid w:val="00DD61FF"/>
    <w:rsid w:val="00E24C31"/>
    <w:rsid w:val="00E26CD8"/>
    <w:rsid w:val="00E47996"/>
    <w:rsid w:val="00EA2DD3"/>
    <w:rsid w:val="00EB34BF"/>
    <w:rsid w:val="00EF001C"/>
    <w:rsid w:val="00F37ABF"/>
    <w:rsid w:val="00F40EBB"/>
    <w:rsid w:val="00F64344"/>
    <w:rsid w:val="00F7099F"/>
    <w:rsid w:val="00FB0661"/>
    <w:rsid w:val="00FF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0C"/>
    <w:pPr>
      <w:spacing w:after="200" w:line="276" w:lineRule="auto"/>
    </w:pPr>
    <w:rPr>
      <w:sz w:val="22"/>
      <w:szCs w:val="2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C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7C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027C0C"/>
    <w:pPr>
      <w:ind w:left="720"/>
      <w:contextualSpacing/>
    </w:pPr>
  </w:style>
  <w:style w:type="paragraph" w:customStyle="1" w:styleId="Default">
    <w:name w:val="Default"/>
    <w:rsid w:val="008F7296"/>
    <w:pPr>
      <w:autoSpaceDE w:val="0"/>
      <w:autoSpaceDN w:val="0"/>
      <w:adjustRightInd w:val="0"/>
    </w:pPr>
    <w:rPr>
      <w:rFonts w:ascii="Calibri" w:hAnsi="Calibri" w:cs="Calibri"/>
      <w:color w:val="00000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6F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FB"/>
    <w:rPr>
      <w:rFonts w:ascii="Times New Roman" w:hAnsi="Times New Roman" w:cs="Times New Roman"/>
      <w:sz w:val="18"/>
      <w:szCs w:val="18"/>
      <w:lang w:val="en-CA"/>
    </w:rPr>
  </w:style>
  <w:style w:type="paragraph" w:styleId="NoSpacing">
    <w:name w:val="No Spacing"/>
    <w:uiPriority w:val="1"/>
    <w:qFormat/>
    <w:rsid w:val="00A14C38"/>
    <w:rPr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3C29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2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4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FA4"/>
    <w:rPr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5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FA4"/>
    <w:rPr>
      <w:sz w:val="22"/>
      <w:szCs w:val="22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0C"/>
    <w:pPr>
      <w:spacing w:after="200" w:line="276" w:lineRule="auto"/>
    </w:pPr>
    <w:rPr>
      <w:sz w:val="22"/>
      <w:szCs w:val="2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C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7C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027C0C"/>
    <w:pPr>
      <w:ind w:left="720"/>
      <w:contextualSpacing/>
    </w:pPr>
  </w:style>
  <w:style w:type="paragraph" w:customStyle="1" w:styleId="Default">
    <w:name w:val="Default"/>
    <w:rsid w:val="008F7296"/>
    <w:pPr>
      <w:autoSpaceDE w:val="0"/>
      <w:autoSpaceDN w:val="0"/>
      <w:adjustRightInd w:val="0"/>
    </w:pPr>
    <w:rPr>
      <w:rFonts w:ascii="Calibri" w:hAnsi="Calibri" w:cs="Calibri"/>
      <w:color w:val="00000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6F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FB"/>
    <w:rPr>
      <w:rFonts w:ascii="Times New Roman" w:hAnsi="Times New Roman" w:cs="Times New Roman"/>
      <w:sz w:val="18"/>
      <w:szCs w:val="18"/>
      <w:lang w:val="en-CA"/>
    </w:rPr>
  </w:style>
  <w:style w:type="paragraph" w:styleId="NoSpacing">
    <w:name w:val="No Spacing"/>
    <w:uiPriority w:val="1"/>
    <w:qFormat/>
    <w:rsid w:val="00A14C38"/>
    <w:rPr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3C29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2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4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FA4"/>
    <w:rPr>
      <w:sz w:val="22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05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FA4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openxmlformats.org/officeDocument/2006/relationships/hyperlink" Target="https://isfort.uqo.ca/foret-urbaine-de-ripon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mailto:isfort@uqo.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sfort.uqo.ca/foret-urbaine-de-ripo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sfort.uqo.ca/foret-urbaine-de-rip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3.tiff"/><Relationship Id="rId19" Type="http://schemas.openxmlformats.org/officeDocument/2006/relationships/hyperlink" Target="mailto:isfort@uqo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Benoît G-Berthiaume</cp:lastModifiedBy>
  <cp:revision>51</cp:revision>
  <dcterms:created xsi:type="dcterms:W3CDTF">2021-03-10T21:44:00Z</dcterms:created>
  <dcterms:modified xsi:type="dcterms:W3CDTF">2021-03-12T20:07:00Z</dcterms:modified>
</cp:coreProperties>
</file>